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医用耗材（试剂）必备资料</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一、产品清单及价格支撑材料</w:t>
      </w:r>
      <w:r>
        <w:rPr>
          <w:rFonts w:hint="eastAsia" w:ascii="黑体" w:hAnsi="黑体" w:eastAsia="黑体"/>
          <w:bCs/>
          <w:sz w:val="28"/>
          <w:szCs w:val="28"/>
          <w:lang w:eastAsia="zh-CN"/>
        </w:rPr>
        <w:t>（</w:t>
      </w:r>
      <w:r>
        <w:rPr>
          <w:rFonts w:hint="eastAsia" w:ascii="仿宋_GB2312" w:hAnsi="黑体" w:eastAsia="仿宋_GB2312"/>
          <w:b/>
          <w:bCs w:val="0"/>
          <w:sz w:val="28"/>
          <w:szCs w:val="24"/>
          <w:lang w:eastAsia="zh-CN"/>
        </w:rPr>
        <w:t>报价资料需密封</w:t>
      </w:r>
      <w:r>
        <w:rPr>
          <w:rFonts w:hint="eastAsia" w:ascii="黑体" w:hAnsi="黑体" w:eastAsia="黑体"/>
          <w:bCs/>
          <w:sz w:val="28"/>
          <w:szCs w:val="28"/>
          <w:lang w:eastAsia="zh-CN"/>
        </w:rPr>
        <w:t>）</w:t>
      </w:r>
    </w:p>
    <w:p>
      <w:pPr>
        <w:adjustRightInd w:val="0"/>
        <w:snapToGrid w:val="0"/>
        <w:spacing w:before="100" w:beforeAutospacing="1" w:line="300" w:lineRule="auto"/>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 xml:space="preserve">    1.医用耗材</w:t>
      </w:r>
      <w:r>
        <w:rPr>
          <w:rFonts w:hint="eastAsia" w:ascii="仿宋_GB2312" w:hAnsi="黑体" w:eastAsia="仿宋_GB2312"/>
          <w:bCs/>
          <w:szCs w:val="22"/>
          <w:lang w:eastAsia="zh-CN"/>
        </w:rPr>
        <w:t>报价表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3.情况说明及价格承诺书（详见附件2）（“公司最终价”不得高于重庆其他医院供货价）</w:t>
      </w:r>
      <w:r>
        <w:rPr>
          <w:rFonts w:hint="eastAsia" w:ascii="仿宋_GB2312" w:hAnsi="黑体" w:eastAsia="仿宋_GB2312"/>
          <w:bCs/>
          <w:color w:val="auto"/>
          <w:szCs w:val="22"/>
          <w:lang w:eastAsia="zh-CN"/>
        </w:rPr>
        <w:t>。</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.各类型印章样式（A4纸）</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5.售后服务承诺书（详见附件4）</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授权代理</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报价</w:t>
      </w:r>
      <w:r>
        <w:rPr>
          <w:rFonts w:hint="eastAsia" w:ascii="方正小标宋简体" w:eastAsia="方正小标宋简体"/>
          <w:bCs/>
          <w:sz w:val="44"/>
          <w:szCs w:val="36"/>
        </w:rPr>
        <w:t>表[2024年]</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遴选项目编号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最小包装单位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参考依据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参考依据以提供的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w:t>
      </w:r>
      <w:bookmarkStart w:id="0" w:name="_GoBack"/>
      <w:bookmarkEnd w:id="0"/>
      <w:r>
        <w:rPr>
          <w:rFonts w:hint="eastAsia" w:ascii="仿宋_GB2312" w:hAnsi="黑体" w:eastAsia="仿宋_GB2312"/>
          <w:bCs/>
          <w:sz w:val="28"/>
        </w:rPr>
        <w:t>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w:t>
      </w:r>
      <w:r>
        <w:rPr>
          <w:rFonts w:hint="eastAsia" w:ascii="仿宋_GB2312" w:hAnsi="黑体" w:eastAsia="仿宋_GB2312"/>
          <w:bCs/>
          <w:sz w:val="28"/>
          <w:u w:val="single"/>
          <w:lang w:eastAsia="zh-CN"/>
        </w:rPr>
        <w:t>供应</w:t>
      </w:r>
      <w:r>
        <w:rPr>
          <w:rFonts w:hint="eastAsia" w:ascii="仿宋_GB2312" w:hAnsi="黑体" w:eastAsia="仿宋_GB2312"/>
          <w:bCs/>
          <w:sz w:val="28"/>
          <w:u w:val="single"/>
        </w:rPr>
        <w:t>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w:t>
      </w:r>
      <w:r>
        <w:rPr>
          <w:rFonts w:hint="eastAsia" w:ascii="仿宋_GB2312" w:hAnsi="黑体" w:eastAsia="仿宋_GB2312"/>
          <w:bCs/>
          <w:sz w:val="28"/>
          <w:lang w:eastAsia="zh-CN"/>
        </w:rPr>
        <w:t>供应商</w:t>
      </w:r>
      <w:r>
        <w:rPr>
          <w:rFonts w:hint="eastAsia" w:ascii="仿宋_GB2312" w:hAnsi="黑体" w:eastAsia="仿宋_GB2312"/>
          <w:bCs/>
          <w:sz w:val="28"/>
        </w:rPr>
        <w:t>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CA9CB5-4BCC-4570-91F6-7D8A53EC3C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DCBEE88-5A46-4014-AD17-4460E97387A4}"/>
  </w:font>
  <w:font w:name="仿宋_GB2312">
    <w:panose1 w:val="02010609030101010101"/>
    <w:charset w:val="86"/>
    <w:family w:val="modern"/>
    <w:pitch w:val="default"/>
    <w:sig w:usb0="00000001" w:usb1="080E0000" w:usb2="00000000" w:usb3="00000000" w:csb0="00040000" w:csb1="00000000"/>
    <w:embedRegular r:id="rId3" w:fontKey="{4D4C7F50-44DB-4838-BEE7-097A05C886B7}"/>
  </w:font>
  <w:font w:name="仿宋">
    <w:panose1 w:val="02010609060101010101"/>
    <w:charset w:val="86"/>
    <w:family w:val="modern"/>
    <w:pitch w:val="default"/>
    <w:sig w:usb0="800002BF" w:usb1="38CF7CFA" w:usb2="00000016" w:usb3="00000000" w:csb0="00040001" w:csb1="00000000"/>
    <w:embedRegular r:id="rId4" w:fontKey="{3865F979-3356-4D31-AFCB-1A962EAED4B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42B6A9A"/>
    <w:rsid w:val="16E97E49"/>
    <w:rsid w:val="176522C3"/>
    <w:rsid w:val="189D5A8C"/>
    <w:rsid w:val="1B3D3E97"/>
    <w:rsid w:val="1EB62169"/>
    <w:rsid w:val="2000702C"/>
    <w:rsid w:val="22BA1CEF"/>
    <w:rsid w:val="24861ACA"/>
    <w:rsid w:val="2A3F0751"/>
    <w:rsid w:val="2A534BD5"/>
    <w:rsid w:val="2B91322F"/>
    <w:rsid w:val="2C3167C0"/>
    <w:rsid w:val="2E4E0352"/>
    <w:rsid w:val="2E921798"/>
    <w:rsid w:val="2F640AB4"/>
    <w:rsid w:val="318F6A2C"/>
    <w:rsid w:val="32CB409A"/>
    <w:rsid w:val="354D6514"/>
    <w:rsid w:val="35B27D87"/>
    <w:rsid w:val="37DD5802"/>
    <w:rsid w:val="39105B50"/>
    <w:rsid w:val="39A95156"/>
    <w:rsid w:val="3AB6680E"/>
    <w:rsid w:val="3B71578B"/>
    <w:rsid w:val="45905EAD"/>
    <w:rsid w:val="47A8530E"/>
    <w:rsid w:val="47A85730"/>
    <w:rsid w:val="4AAC3789"/>
    <w:rsid w:val="4C59073E"/>
    <w:rsid w:val="4CD07D77"/>
    <w:rsid w:val="4D77007F"/>
    <w:rsid w:val="51D11D27"/>
    <w:rsid w:val="51FF03DD"/>
    <w:rsid w:val="53950292"/>
    <w:rsid w:val="572172AD"/>
    <w:rsid w:val="57D577A7"/>
    <w:rsid w:val="585A2A77"/>
    <w:rsid w:val="590E3292"/>
    <w:rsid w:val="5B742B48"/>
    <w:rsid w:val="5E257683"/>
    <w:rsid w:val="5E46676C"/>
    <w:rsid w:val="61C21136"/>
    <w:rsid w:val="6679056C"/>
    <w:rsid w:val="667B0788"/>
    <w:rsid w:val="6DF826BE"/>
    <w:rsid w:val="6EE318B6"/>
    <w:rsid w:val="71B72A0E"/>
    <w:rsid w:val="72AC374D"/>
    <w:rsid w:val="731F26DE"/>
    <w:rsid w:val="7643774F"/>
    <w:rsid w:val="78342014"/>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2</TotalTime>
  <ScaleCrop>false</ScaleCrop>
  <LinksUpToDate>false</LinksUpToDate>
  <CharactersWithSpaces>3187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2024-01-03T09:26:59Z</cp:lastPrinted>
  <dcterms:modified xsi:type="dcterms:W3CDTF">2024-01-03T09:58:47Z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D70346D5A85340218708EC08A4F2CE51_13</vt:lpwstr>
  </property>
</Properties>
</file>