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2AE86" w14:textId="77777777" w:rsidR="00A86C02" w:rsidRDefault="00A86C02" w:rsidP="00E73028">
      <w:pPr>
        <w:spacing w:line="560" w:lineRule="exact"/>
        <w:jc w:val="center"/>
        <w:rPr>
          <w:rFonts w:ascii="宋体" w:eastAsia="宋体" w:hAnsi="宋体" w:hint="eastAsia"/>
          <w:sz w:val="40"/>
          <w:szCs w:val="40"/>
        </w:rPr>
      </w:pPr>
    </w:p>
    <w:p w14:paraId="5037A016" w14:textId="77777777" w:rsidR="00A86C02" w:rsidRDefault="00A86C02" w:rsidP="00E73028">
      <w:pPr>
        <w:spacing w:line="560" w:lineRule="exact"/>
        <w:jc w:val="center"/>
        <w:rPr>
          <w:rFonts w:ascii="宋体" w:eastAsia="宋体" w:hAnsi="宋体" w:hint="eastAsia"/>
          <w:sz w:val="40"/>
          <w:szCs w:val="40"/>
        </w:rPr>
      </w:pPr>
    </w:p>
    <w:p w14:paraId="76BFF2C1" w14:textId="77777777" w:rsidR="00E73028" w:rsidRDefault="00E73028" w:rsidP="00E73028">
      <w:pPr>
        <w:spacing w:line="560" w:lineRule="exact"/>
        <w:jc w:val="center"/>
        <w:rPr>
          <w:rFonts w:ascii="宋体" w:eastAsia="宋体" w:hAnsi="宋体" w:hint="eastAsia"/>
          <w:sz w:val="40"/>
          <w:szCs w:val="40"/>
        </w:rPr>
      </w:pPr>
    </w:p>
    <w:p w14:paraId="695B35B6" w14:textId="7D3E0AF7" w:rsidR="00A86C02" w:rsidRPr="002E7100" w:rsidRDefault="00A86C02" w:rsidP="00E73028">
      <w:pPr>
        <w:spacing w:line="560" w:lineRule="exact"/>
        <w:jc w:val="center"/>
        <w:rPr>
          <w:rFonts w:ascii="仿宋" w:eastAsia="仿宋" w:hAnsi="仿宋" w:hint="eastAsia"/>
          <w:sz w:val="40"/>
          <w:szCs w:val="40"/>
        </w:rPr>
      </w:pPr>
      <w:r w:rsidRPr="002E7100">
        <w:rPr>
          <w:rFonts w:ascii="仿宋" w:eastAsia="仿宋" w:hAnsi="仿宋" w:hint="eastAsia"/>
          <w:sz w:val="40"/>
          <w:szCs w:val="40"/>
        </w:rPr>
        <w:t>重庆医科大学附属第三医院（捷尔医院）</w:t>
      </w:r>
    </w:p>
    <w:p w14:paraId="1F6C17A6" w14:textId="77777777" w:rsidR="00A86C02" w:rsidRPr="002E7100" w:rsidRDefault="00A86C02" w:rsidP="00E73028">
      <w:pPr>
        <w:spacing w:line="560" w:lineRule="exact"/>
        <w:jc w:val="center"/>
        <w:rPr>
          <w:rFonts w:ascii="仿宋" w:eastAsia="仿宋" w:hAnsi="仿宋" w:hint="eastAsia"/>
          <w:sz w:val="40"/>
          <w:szCs w:val="40"/>
        </w:rPr>
      </w:pPr>
    </w:p>
    <w:p w14:paraId="326A278E" w14:textId="77777777" w:rsidR="00A86C02" w:rsidRPr="002E7100" w:rsidRDefault="00A86C02" w:rsidP="00E73028">
      <w:pPr>
        <w:spacing w:line="560" w:lineRule="exact"/>
        <w:jc w:val="center"/>
        <w:rPr>
          <w:rFonts w:ascii="仿宋" w:eastAsia="仿宋" w:hAnsi="仿宋" w:hint="eastAsia"/>
          <w:sz w:val="40"/>
          <w:szCs w:val="40"/>
        </w:rPr>
      </w:pPr>
    </w:p>
    <w:p w14:paraId="4FD50A03" w14:textId="39345793" w:rsidR="00A86C02" w:rsidRPr="002E7100" w:rsidRDefault="00B144F0" w:rsidP="00E73028">
      <w:pPr>
        <w:spacing w:line="560" w:lineRule="exact"/>
        <w:jc w:val="center"/>
        <w:rPr>
          <w:rFonts w:ascii="仿宋" w:eastAsia="仿宋" w:hAnsi="仿宋" w:hint="eastAsia"/>
          <w:sz w:val="40"/>
          <w:szCs w:val="40"/>
        </w:rPr>
      </w:pPr>
      <w:r>
        <w:rPr>
          <w:rFonts w:ascii="仿宋" w:eastAsia="仿宋" w:hAnsi="仿宋" w:hint="eastAsia"/>
          <w:sz w:val="40"/>
          <w:szCs w:val="40"/>
        </w:rPr>
        <w:t>离子康复治疗仪、红外偏振光治疗仪</w:t>
      </w:r>
      <w:r w:rsidR="00A86C02" w:rsidRPr="002E7100">
        <w:rPr>
          <w:rFonts w:ascii="仿宋" w:eastAsia="仿宋" w:hAnsi="仿宋"/>
          <w:sz w:val="40"/>
          <w:szCs w:val="40"/>
        </w:rPr>
        <w:t>项目</w:t>
      </w:r>
    </w:p>
    <w:p w14:paraId="2359C9A4" w14:textId="77777777" w:rsidR="00E73028" w:rsidRDefault="00E73028" w:rsidP="00E73028">
      <w:pPr>
        <w:spacing w:line="560" w:lineRule="exact"/>
        <w:jc w:val="center"/>
        <w:rPr>
          <w:rFonts w:ascii="黑体" w:eastAsia="黑体" w:hAnsi="黑体" w:hint="eastAsia"/>
          <w:b/>
          <w:bCs/>
          <w:sz w:val="52"/>
          <w:szCs w:val="52"/>
        </w:rPr>
      </w:pPr>
    </w:p>
    <w:p w14:paraId="0451EC61" w14:textId="77777777" w:rsidR="00E73028" w:rsidRDefault="00E73028" w:rsidP="00E73028">
      <w:pPr>
        <w:spacing w:line="560" w:lineRule="exact"/>
        <w:jc w:val="center"/>
        <w:rPr>
          <w:rFonts w:ascii="黑体" w:eastAsia="黑体" w:hAnsi="黑体" w:hint="eastAsia"/>
          <w:b/>
          <w:bCs/>
          <w:sz w:val="52"/>
          <w:szCs w:val="52"/>
        </w:rPr>
      </w:pPr>
    </w:p>
    <w:p w14:paraId="72F0913C" w14:textId="77777777" w:rsidR="00E73028" w:rsidRDefault="00E73028" w:rsidP="00E73028">
      <w:pPr>
        <w:spacing w:line="560" w:lineRule="exact"/>
        <w:jc w:val="center"/>
        <w:rPr>
          <w:rFonts w:ascii="黑体" w:eastAsia="黑体" w:hAnsi="黑体" w:hint="eastAsia"/>
          <w:b/>
          <w:bCs/>
          <w:sz w:val="52"/>
          <w:szCs w:val="52"/>
        </w:rPr>
      </w:pPr>
    </w:p>
    <w:p w14:paraId="3E22F6F4" w14:textId="77777777" w:rsidR="00E73028" w:rsidRDefault="00E73028" w:rsidP="00E73028">
      <w:pPr>
        <w:spacing w:line="560" w:lineRule="exact"/>
        <w:jc w:val="center"/>
        <w:rPr>
          <w:rFonts w:ascii="黑体" w:eastAsia="黑体" w:hAnsi="黑体" w:hint="eastAsia"/>
          <w:b/>
          <w:bCs/>
          <w:sz w:val="52"/>
          <w:szCs w:val="52"/>
        </w:rPr>
      </w:pPr>
    </w:p>
    <w:p w14:paraId="2982BA6C" w14:textId="406ED081" w:rsidR="00A86C02" w:rsidRPr="006B62C2" w:rsidRDefault="00A717F2" w:rsidP="00E73028">
      <w:pPr>
        <w:spacing w:line="560" w:lineRule="exact"/>
        <w:jc w:val="center"/>
        <w:rPr>
          <w:rFonts w:ascii="方正小标宋简体" w:eastAsia="方正小标宋简体" w:hAnsi="方正小标宋简体" w:hint="eastAsia"/>
          <w:b/>
          <w:bCs/>
          <w:sz w:val="52"/>
          <w:szCs w:val="52"/>
        </w:rPr>
      </w:pPr>
      <w:r>
        <w:rPr>
          <w:rFonts w:ascii="方正小标宋简体" w:eastAsia="方正小标宋简体" w:hAnsi="方正小标宋简体" w:hint="eastAsia"/>
          <w:b/>
          <w:bCs/>
          <w:sz w:val="52"/>
          <w:szCs w:val="52"/>
        </w:rPr>
        <w:t>公开比选</w:t>
      </w:r>
      <w:r w:rsidR="00A86C02" w:rsidRPr="006B62C2">
        <w:rPr>
          <w:rFonts w:ascii="方正小标宋简体" w:eastAsia="方正小标宋简体" w:hAnsi="方正小标宋简体" w:hint="eastAsia"/>
          <w:b/>
          <w:bCs/>
          <w:sz w:val="52"/>
          <w:szCs w:val="52"/>
        </w:rPr>
        <w:t>文件</w:t>
      </w:r>
    </w:p>
    <w:p w14:paraId="092C2ABE" w14:textId="77777777" w:rsidR="00A86C02" w:rsidRDefault="00A86C02" w:rsidP="00E73028">
      <w:pPr>
        <w:spacing w:line="560" w:lineRule="exact"/>
        <w:rPr>
          <w:rFonts w:hint="eastAsia"/>
          <w:sz w:val="40"/>
          <w:szCs w:val="40"/>
        </w:rPr>
      </w:pPr>
    </w:p>
    <w:p w14:paraId="3B0F6D61" w14:textId="77777777" w:rsidR="00A86C02" w:rsidRDefault="00A86C02" w:rsidP="00E73028">
      <w:pPr>
        <w:spacing w:line="560" w:lineRule="exact"/>
        <w:rPr>
          <w:rFonts w:hint="eastAsia"/>
          <w:sz w:val="40"/>
          <w:szCs w:val="40"/>
        </w:rPr>
      </w:pPr>
    </w:p>
    <w:p w14:paraId="187E71A2" w14:textId="77777777" w:rsidR="00A86C02" w:rsidRDefault="00A86C02" w:rsidP="00E73028">
      <w:pPr>
        <w:spacing w:line="560" w:lineRule="exact"/>
        <w:rPr>
          <w:rFonts w:hint="eastAsia"/>
          <w:sz w:val="40"/>
          <w:szCs w:val="40"/>
        </w:rPr>
      </w:pPr>
    </w:p>
    <w:p w14:paraId="595AA78C" w14:textId="77777777" w:rsidR="00A86C02" w:rsidRDefault="00A86C02" w:rsidP="00E73028">
      <w:pPr>
        <w:spacing w:line="560" w:lineRule="exact"/>
        <w:rPr>
          <w:rFonts w:hint="eastAsia"/>
          <w:sz w:val="40"/>
          <w:szCs w:val="40"/>
        </w:rPr>
      </w:pPr>
    </w:p>
    <w:p w14:paraId="2C39327E" w14:textId="77777777" w:rsidR="00A86C02" w:rsidRDefault="00A86C02" w:rsidP="00E73028">
      <w:pPr>
        <w:spacing w:line="560" w:lineRule="exact"/>
        <w:rPr>
          <w:rFonts w:hint="eastAsia"/>
          <w:sz w:val="40"/>
          <w:szCs w:val="40"/>
        </w:rPr>
      </w:pPr>
    </w:p>
    <w:p w14:paraId="5E987E60" w14:textId="77777777" w:rsidR="00A86C02" w:rsidRDefault="00A86C02" w:rsidP="00E73028">
      <w:pPr>
        <w:spacing w:line="560" w:lineRule="exact"/>
        <w:rPr>
          <w:rFonts w:hint="eastAsia"/>
          <w:sz w:val="40"/>
          <w:szCs w:val="40"/>
        </w:rPr>
      </w:pPr>
    </w:p>
    <w:p w14:paraId="5CCFAB7A" w14:textId="77777777" w:rsidR="00A86C02" w:rsidRDefault="00A86C02" w:rsidP="00E73028">
      <w:pPr>
        <w:spacing w:line="560" w:lineRule="exact"/>
        <w:rPr>
          <w:rFonts w:hint="eastAsia"/>
          <w:sz w:val="40"/>
          <w:szCs w:val="40"/>
        </w:rPr>
      </w:pPr>
    </w:p>
    <w:p w14:paraId="68A1F359" w14:textId="77777777" w:rsidR="00A86C02" w:rsidRPr="00A86C02" w:rsidRDefault="00A86C02" w:rsidP="00E73028">
      <w:pPr>
        <w:spacing w:line="560" w:lineRule="exact"/>
        <w:jc w:val="center"/>
        <w:rPr>
          <w:rFonts w:hint="eastAsia"/>
          <w:sz w:val="32"/>
          <w:szCs w:val="32"/>
        </w:rPr>
      </w:pPr>
    </w:p>
    <w:p w14:paraId="173687F8" w14:textId="2952CD7D" w:rsidR="00A86C02"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hint="eastAsia"/>
          <w:sz w:val="32"/>
          <w:szCs w:val="32"/>
        </w:rPr>
        <w:t>采购人：重庆医科大学附属第三医院（捷尔医院）</w:t>
      </w:r>
    </w:p>
    <w:p w14:paraId="3A34B12C" w14:textId="47A7883D" w:rsidR="007A3BC6"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sz w:val="32"/>
          <w:szCs w:val="32"/>
        </w:rPr>
        <w:t>202</w:t>
      </w:r>
      <w:r w:rsidR="00E92325">
        <w:rPr>
          <w:rFonts w:ascii="仿宋" w:eastAsia="仿宋" w:hAnsi="仿宋" w:hint="eastAsia"/>
          <w:sz w:val="32"/>
          <w:szCs w:val="32"/>
        </w:rPr>
        <w:t>4</w:t>
      </w:r>
      <w:r w:rsidRPr="002E7100">
        <w:rPr>
          <w:rFonts w:ascii="仿宋" w:eastAsia="仿宋" w:hAnsi="仿宋"/>
          <w:sz w:val="32"/>
          <w:szCs w:val="32"/>
        </w:rPr>
        <w:t>年</w:t>
      </w:r>
      <w:r w:rsidR="00B144F0">
        <w:rPr>
          <w:rFonts w:ascii="仿宋" w:eastAsia="仿宋" w:hAnsi="仿宋" w:hint="eastAsia"/>
          <w:sz w:val="32"/>
          <w:szCs w:val="32"/>
        </w:rPr>
        <w:t>1</w:t>
      </w:r>
      <w:r w:rsidR="002B18BB">
        <w:rPr>
          <w:rFonts w:ascii="仿宋" w:eastAsia="仿宋" w:hAnsi="仿宋" w:hint="eastAsia"/>
          <w:sz w:val="32"/>
          <w:szCs w:val="32"/>
        </w:rPr>
        <w:t>2</w:t>
      </w:r>
      <w:r w:rsidR="00385260">
        <w:rPr>
          <w:rFonts w:ascii="仿宋" w:eastAsia="仿宋" w:hAnsi="仿宋" w:hint="eastAsia"/>
          <w:sz w:val="32"/>
          <w:szCs w:val="32"/>
        </w:rPr>
        <w:t>月</w:t>
      </w:r>
    </w:p>
    <w:p w14:paraId="0A21ACD2" w14:textId="77777777" w:rsidR="007A3BC6" w:rsidRDefault="007A3BC6">
      <w:pPr>
        <w:widowControl/>
        <w:jc w:val="left"/>
        <w:rPr>
          <w:rFonts w:hint="eastAsia"/>
          <w:sz w:val="32"/>
          <w:szCs w:val="32"/>
        </w:rPr>
      </w:pPr>
      <w:r>
        <w:rPr>
          <w:sz w:val="32"/>
          <w:szCs w:val="32"/>
        </w:rPr>
        <w:br w:type="page"/>
      </w:r>
    </w:p>
    <w:p w14:paraId="28B03DDE" w14:textId="77777777" w:rsidR="00F73D37" w:rsidRDefault="00F73D37" w:rsidP="00F73D37">
      <w:pPr>
        <w:spacing w:line="560" w:lineRule="exact"/>
        <w:rPr>
          <w:rFonts w:ascii="方正小标宋简体" w:eastAsia="方正小标宋简体" w:hAnsi="方正小标宋简体" w:hint="eastAsia"/>
          <w:sz w:val="40"/>
          <w:szCs w:val="40"/>
        </w:rPr>
        <w:sectPr w:rsidR="00F73D37" w:rsidSect="0003246C">
          <w:pgSz w:w="11906" w:h="16838"/>
          <w:pgMar w:top="720" w:right="720" w:bottom="720" w:left="720" w:header="851" w:footer="992" w:gutter="0"/>
          <w:cols w:space="425"/>
          <w:docGrid w:type="lines" w:linePitch="312"/>
        </w:sectPr>
      </w:pPr>
    </w:p>
    <w:p w14:paraId="3BFF3987" w14:textId="1C52FA85" w:rsid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hint="eastAsia"/>
          <w:sz w:val="40"/>
          <w:szCs w:val="40"/>
        </w:rPr>
        <w:lastRenderedPageBreak/>
        <w:t>重庆医科大学附属第三医院（捷尔医院）</w:t>
      </w:r>
    </w:p>
    <w:p w14:paraId="3F00169F" w14:textId="554619A7" w:rsidR="0076294C" w:rsidRP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sz w:val="40"/>
          <w:szCs w:val="40"/>
        </w:rPr>
        <w:t>项目</w:t>
      </w:r>
      <w:r w:rsidR="00A717F2">
        <w:rPr>
          <w:rFonts w:ascii="方正小标宋简体" w:eastAsia="方正小标宋简体" w:hAnsi="方正小标宋简体"/>
          <w:sz w:val="40"/>
          <w:szCs w:val="40"/>
        </w:rPr>
        <w:t>公开比选</w:t>
      </w:r>
      <w:r w:rsidRPr="0076294C">
        <w:rPr>
          <w:rFonts w:ascii="方正小标宋简体" w:eastAsia="方正小标宋简体" w:hAnsi="方正小标宋简体"/>
          <w:sz w:val="40"/>
          <w:szCs w:val="40"/>
        </w:rPr>
        <w:t>文件</w:t>
      </w:r>
    </w:p>
    <w:p w14:paraId="2C64CA0E" w14:textId="77777777" w:rsidR="00B52895" w:rsidRDefault="00B52895" w:rsidP="0076294C">
      <w:pPr>
        <w:spacing w:line="560" w:lineRule="exact"/>
        <w:ind w:firstLineChars="200" w:firstLine="640"/>
        <w:jc w:val="left"/>
        <w:rPr>
          <w:rFonts w:ascii="仿宋" w:eastAsia="仿宋" w:hAnsi="仿宋" w:hint="eastAsia"/>
          <w:sz w:val="32"/>
          <w:szCs w:val="32"/>
        </w:rPr>
      </w:pPr>
    </w:p>
    <w:p w14:paraId="01709820" w14:textId="4C4B4CC2" w:rsidR="0076294C" w:rsidRPr="00B52895" w:rsidRDefault="0076294C" w:rsidP="0076294C">
      <w:pPr>
        <w:spacing w:line="560" w:lineRule="exact"/>
        <w:ind w:firstLineChars="200" w:firstLine="640"/>
        <w:jc w:val="left"/>
        <w:rPr>
          <w:rFonts w:ascii="仿宋" w:eastAsia="仿宋" w:hAnsi="仿宋" w:hint="eastAsia"/>
          <w:sz w:val="32"/>
          <w:szCs w:val="32"/>
        </w:rPr>
      </w:pPr>
      <w:r w:rsidRPr="00B52895">
        <w:rPr>
          <w:rFonts w:ascii="仿宋" w:eastAsia="仿宋" w:hAnsi="仿宋" w:hint="eastAsia"/>
          <w:sz w:val="32"/>
          <w:szCs w:val="32"/>
        </w:rPr>
        <w:t>重庆医科大学附属第三医院（捷尔医院）是由重庆医科大学与社会</w:t>
      </w:r>
      <w:r w:rsidRPr="00B52895">
        <w:rPr>
          <w:rFonts w:ascii="仿宋" w:eastAsia="仿宋" w:hAnsi="仿宋"/>
          <w:sz w:val="32"/>
          <w:szCs w:val="32"/>
        </w:rPr>
        <w:t>资本联合建立的一所新型混合所有制医院，是一所集医疗、教学、科研、预防保健为一体的大型综合性三甲医院，根据医院工作需要，拟对项目</w:t>
      </w:r>
      <w:r w:rsidR="000747AB">
        <w:rPr>
          <w:rFonts w:ascii="仿宋" w:eastAsia="仿宋" w:hAnsi="仿宋" w:hint="eastAsia"/>
          <w:sz w:val="32"/>
          <w:szCs w:val="32"/>
        </w:rPr>
        <w:t>进行</w:t>
      </w:r>
      <w:r w:rsidR="00A717F2">
        <w:rPr>
          <w:rFonts w:ascii="仿宋" w:eastAsia="仿宋" w:hAnsi="仿宋" w:hint="eastAsia"/>
          <w:sz w:val="32"/>
          <w:szCs w:val="32"/>
        </w:rPr>
        <w:t>公开比选</w:t>
      </w:r>
      <w:r w:rsidRPr="00B52895">
        <w:rPr>
          <w:rFonts w:ascii="仿宋" w:eastAsia="仿宋" w:hAnsi="仿宋"/>
          <w:sz w:val="32"/>
          <w:szCs w:val="32"/>
        </w:rPr>
        <w:t>。</w:t>
      </w:r>
    </w:p>
    <w:p w14:paraId="49485ECD" w14:textId="4C38C4CC" w:rsidR="00F73D37" w:rsidRPr="00357C50" w:rsidRDefault="0076294C"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一、</w:t>
      </w:r>
      <w:r w:rsidR="00A717F2">
        <w:rPr>
          <w:rFonts w:ascii="楷体" w:eastAsia="楷体" w:hAnsi="楷体" w:hint="eastAsia"/>
          <w:sz w:val="32"/>
          <w:szCs w:val="32"/>
        </w:rPr>
        <w:t>公开比选</w:t>
      </w:r>
      <w:r w:rsidRPr="00357C50">
        <w:rPr>
          <w:rFonts w:ascii="楷体" w:eastAsia="楷体" w:hAnsi="楷体" w:hint="eastAsia"/>
          <w:sz w:val="32"/>
          <w:szCs w:val="32"/>
        </w:rPr>
        <w:t>项目：</w:t>
      </w:r>
      <w:r w:rsidR="00B144F0" w:rsidRPr="00B144F0">
        <w:rPr>
          <w:rFonts w:ascii="仿宋" w:eastAsia="仿宋" w:hAnsi="仿宋" w:hint="eastAsia"/>
          <w:sz w:val="32"/>
          <w:szCs w:val="32"/>
        </w:rPr>
        <w:t>离子康复治疗仪、红外偏振光治疗仪</w:t>
      </w:r>
      <w:r w:rsidR="00E42670">
        <w:rPr>
          <w:rFonts w:ascii="楷体" w:eastAsia="楷体" w:hAnsi="楷体" w:hint="eastAsia"/>
          <w:sz w:val="32"/>
          <w:szCs w:val="32"/>
        </w:rPr>
        <w:t>。</w:t>
      </w:r>
    </w:p>
    <w:p w14:paraId="49C3FB42" w14:textId="75C629AF" w:rsidR="00F73D37" w:rsidRPr="00357C50" w:rsidRDefault="007479DE" w:rsidP="007479D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二、</w:t>
      </w:r>
      <w:r w:rsidR="00A717F2">
        <w:rPr>
          <w:rFonts w:ascii="楷体" w:eastAsia="楷体" w:hAnsi="楷体" w:hint="eastAsia"/>
          <w:sz w:val="32"/>
          <w:szCs w:val="32"/>
        </w:rPr>
        <w:t>比选</w:t>
      </w:r>
      <w:r w:rsidRPr="00357C50">
        <w:rPr>
          <w:rFonts w:ascii="楷体" w:eastAsia="楷体" w:hAnsi="楷体" w:hint="eastAsia"/>
          <w:sz w:val="32"/>
          <w:szCs w:val="32"/>
        </w:rPr>
        <w:t>项目内容及要求</w:t>
      </w:r>
      <w:r w:rsidR="00240E25">
        <w:rPr>
          <w:rFonts w:ascii="楷体" w:eastAsia="楷体" w:hAnsi="楷体" w:hint="eastAsia"/>
          <w:sz w:val="32"/>
          <w:szCs w:val="32"/>
        </w:rPr>
        <w:t>：</w:t>
      </w:r>
    </w:p>
    <w:tbl>
      <w:tblPr>
        <w:tblStyle w:val="a7"/>
        <w:tblW w:w="5000" w:type="pct"/>
        <w:tblLook w:val="04A0" w:firstRow="1" w:lastRow="0" w:firstColumn="1" w:lastColumn="0" w:noHBand="0" w:noVBand="1"/>
      </w:tblPr>
      <w:tblGrid>
        <w:gridCol w:w="2278"/>
        <w:gridCol w:w="1905"/>
        <w:gridCol w:w="2091"/>
        <w:gridCol w:w="2091"/>
        <w:gridCol w:w="2091"/>
      </w:tblGrid>
      <w:tr w:rsidR="00830867" w14:paraId="30DF528D" w14:textId="77777777" w:rsidTr="00980DCB">
        <w:tc>
          <w:tcPr>
            <w:tcW w:w="1089" w:type="pct"/>
            <w:vAlign w:val="center"/>
          </w:tcPr>
          <w:p w14:paraId="3C5ED065" w14:textId="762E0C79"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序号与名称</w:t>
            </w:r>
          </w:p>
        </w:tc>
        <w:tc>
          <w:tcPr>
            <w:tcW w:w="911" w:type="pct"/>
            <w:vAlign w:val="center"/>
          </w:tcPr>
          <w:p w14:paraId="1C6D89B0" w14:textId="4D330BAD"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最高</w:t>
            </w:r>
            <w:r w:rsidR="00E569F2">
              <w:rPr>
                <w:rFonts w:ascii="仿宋" w:eastAsia="仿宋" w:hAnsi="仿宋" w:hint="eastAsia"/>
                <w:sz w:val="28"/>
                <w:szCs w:val="28"/>
                <w:lang w:eastAsia="zh-CN"/>
              </w:rPr>
              <w:t>单台</w:t>
            </w:r>
            <w:r w:rsidRPr="00980DCB">
              <w:rPr>
                <w:rFonts w:ascii="仿宋" w:eastAsia="仿宋" w:hAnsi="仿宋" w:hint="eastAsia"/>
                <w:sz w:val="28"/>
                <w:szCs w:val="28"/>
                <w:lang w:eastAsia="zh-CN"/>
              </w:rPr>
              <w:t>限价（万元）</w:t>
            </w:r>
          </w:p>
        </w:tc>
        <w:tc>
          <w:tcPr>
            <w:tcW w:w="1000" w:type="pct"/>
            <w:vAlign w:val="center"/>
          </w:tcPr>
          <w:p w14:paraId="6512B59B" w14:textId="3510ED1E"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采购数量</w:t>
            </w:r>
          </w:p>
        </w:tc>
        <w:tc>
          <w:tcPr>
            <w:tcW w:w="1000" w:type="pct"/>
            <w:vAlign w:val="center"/>
          </w:tcPr>
          <w:p w14:paraId="20FC4930" w14:textId="67F60B0C"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质保年限要求</w:t>
            </w:r>
          </w:p>
        </w:tc>
        <w:tc>
          <w:tcPr>
            <w:tcW w:w="1000" w:type="pct"/>
            <w:vAlign w:val="center"/>
          </w:tcPr>
          <w:p w14:paraId="3147D3FE" w14:textId="7F13EEB8"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中选人数量</w:t>
            </w:r>
          </w:p>
        </w:tc>
      </w:tr>
      <w:tr w:rsidR="00830867" w14:paraId="767341EF" w14:textId="77777777" w:rsidTr="00980DCB">
        <w:tc>
          <w:tcPr>
            <w:tcW w:w="1089" w:type="pct"/>
            <w:vAlign w:val="center"/>
          </w:tcPr>
          <w:p w14:paraId="026EC9B6" w14:textId="5FE2CCE2" w:rsidR="00830867" w:rsidRPr="00980DCB" w:rsidRDefault="00830867" w:rsidP="007C103A">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1</w:t>
            </w:r>
            <w:r w:rsidR="00FA75D2">
              <w:rPr>
                <w:rFonts w:ascii="仿宋" w:eastAsia="仿宋" w:hAnsi="仿宋" w:hint="eastAsia"/>
                <w:sz w:val="28"/>
                <w:szCs w:val="28"/>
                <w:lang w:eastAsia="zh-CN"/>
              </w:rPr>
              <w:t>.</w:t>
            </w:r>
            <w:r w:rsidR="00D91B20" w:rsidRPr="00B144F0">
              <w:rPr>
                <w:rFonts w:ascii="仿宋" w:eastAsia="仿宋" w:hAnsi="仿宋" w:hint="eastAsia"/>
                <w:sz w:val="28"/>
                <w:szCs w:val="28"/>
                <w:lang w:eastAsia="zh-CN"/>
              </w:rPr>
              <w:t xml:space="preserve"> </w:t>
            </w:r>
            <w:r w:rsidR="00B144F0" w:rsidRPr="00B144F0">
              <w:rPr>
                <w:rFonts w:ascii="仿宋" w:eastAsia="仿宋" w:hAnsi="仿宋" w:hint="eastAsia"/>
                <w:sz w:val="28"/>
                <w:szCs w:val="28"/>
                <w:lang w:eastAsia="zh-CN"/>
              </w:rPr>
              <w:t>离子康复治疗仪</w:t>
            </w:r>
          </w:p>
        </w:tc>
        <w:tc>
          <w:tcPr>
            <w:tcW w:w="911" w:type="pct"/>
            <w:vAlign w:val="center"/>
          </w:tcPr>
          <w:p w14:paraId="6F3D0077" w14:textId="17924FCE" w:rsidR="00830867" w:rsidRPr="00980DCB" w:rsidRDefault="00B144F0"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1.5</w:t>
            </w:r>
          </w:p>
        </w:tc>
        <w:tc>
          <w:tcPr>
            <w:tcW w:w="1000" w:type="pct"/>
            <w:vAlign w:val="center"/>
          </w:tcPr>
          <w:p w14:paraId="0BB87EFA" w14:textId="2F43CC7B" w:rsidR="00830867" w:rsidRPr="00980DCB" w:rsidRDefault="00165E13"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1台</w:t>
            </w:r>
          </w:p>
        </w:tc>
        <w:tc>
          <w:tcPr>
            <w:tcW w:w="1000" w:type="pct"/>
            <w:vAlign w:val="center"/>
          </w:tcPr>
          <w:p w14:paraId="0566FA3C" w14:textId="2CB9D1A6" w:rsidR="00830867" w:rsidRPr="00980DCB" w:rsidRDefault="00B144F0" w:rsidP="007C103A">
            <w:pPr>
              <w:spacing w:line="560" w:lineRule="exact"/>
              <w:jc w:val="center"/>
              <w:rPr>
                <w:rFonts w:ascii="仿宋" w:eastAsia="仿宋" w:hAnsi="仿宋" w:hint="eastAsia"/>
                <w:sz w:val="28"/>
                <w:szCs w:val="28"/>
                <w:lang w:eastAsia="zh-CN"/>
              </w:rPr>
            </w:pPr>
            <w:r>
              <w:rPr>
                <w:rFonts w:ascii="仿宋" w:eastAsia="仿宋" w:hAnsi="仿宋" w:hint="eastAsia"/>
                <w:sz w:val="28"/>
                <w:szCs w:val="28"/>
                <w:lang w:eastAsia="zh-CN"/>
              </w:rPr>
              <w:t>3</w:t>
            </w:r>
            <w:r w:rsidR="00830867" w:rsidRPr="00980DCB">
              <w:rPr>
                <w:rFonts w:ascii="仿宋" w:eastAsia="仿宋" w:hAnsi="仿宋" w:hint="eastAsia"/>
                <w:sz w:val="28"/>
                <w:szCs w:val="28"/>
                <w:lang w:eastAsia="zh-CN"/>
              </w:rPr>
              <w:t>年</w:t>
            </w:r>
          </w:p>
        </w:tc>
        <w:tc>
          <w:tcPr>
            <w:tcW w:w="1000" w:type="pct"/>
            <w:vAlign w:val="center"/>
          </w:tcPr>
          <w:p w14:paraId="1247BBAA" w14:textId="099071B6" w:rsidR="00830867" w:rsidRPr="00980DCB" w:rsidRDefault="00830867" w:rsidP="007C103A">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1</w:t>
            </w:r>
          </w:p>
        </w:tc>
      </w:tr>
      <w:tr w:rsidR="00B144F0" w14:paraId="42DA0A63" w14:textId="77777777" w:rsidTr="00980DCB">
        <w:tc>
          <w:tcPr>
            <w:tcW w:w="1089" w:type="pct"/>
            <w:vAlign w:val="center"/>
          </w:tcPr>
          <w:p w14:paraId="56FB4F10" w14:textId="7B9F1139" w:rsidR="00B144F0" w:rsidRPr="00980DCB" w:rsidRDefault="00B144F0" w:rsidP="007C103A">
            <w:pPr>
              <w:spacing w:line="560" w:lineRule="exact"/>
              <w:jc w:val="center"/>
              <w:rPr>
                <w:rFonts w:ascii="仿宋" w:eastAsia="仿宋" w:hAnsi="仿宋" w:hint="eastAsia"/>
                <w:sz w:val="28"/>
                <w:szCs w:val="28"/>
                <w:lang w:eastAsia="zh-CN"/>
              </w:rPr>
            </w:pPr>
            <w:r w:rsidRPr="00B144F0">
              <w:rPr>
                <w:rFonts w:ascii="仿宋" w:eastAsia="仿宋" w:hAnsi="仿宋" w:hint="eastAsia"/>
                <w:sz w:val="28"/>
                <w:szCs w:val="28"/>
                <w:lang w:eastAsia="zh-CN"/>
              </w:rPr>
              <w:t>2.红外偏振光治疗仪</w:t>
            </w:r>
          </w:p>
        </w:tc>
        <w:tc>
          <w:tcPr>
            <w:tcW w:w="911" w:type="pct"/>
            <w:vAlign w:val="center"/>
          </w:tcPr>
          <w:p w14:paraId="0214EED6" w14:textId="0D8942C2" w:rsidR="00B144F0" w:rsidRDefault="00B144F0"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2.34</w:t>
            </w:r>
          </w:p>
        </w:tc>
        <w:tc>
          <w:tcPr>
            <w:tcW w:w="1000" w:type="pct"/>
            <w:vAlign w:val="center"/>
          </w:tcPr>
          <w:p w14:paraId="781B28EF" w14:textId="5AC34BC5" w:rsidR="00B144F0" w:rsidRDefault="00B144F0"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1台</w:t>
            </w:r>
          </w:p>
        </w:tc>
        <w:tc>
          <w:tcPr>
            <w:tcW w:w="1000" w:type="pct"/>
            <w:vAlign w:val="center"/>
          </w:tcPr>
          <w:p w14:paraId="44FE4493" w14:textId="188F74E2" w:rsidR="00B144F0" w:rsidRDefault="00B144F0"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3年</w:t>
            </w:r>
          </w:p>
        </w:tc>
        <w:tc>
          <w:tcPr>
            <w:tcW w:w="1000" w:type="pct"/>
            <w:vAlign w:val="center"/>
          </w:tcPr>
          <w:p w14:paraId="69998D99" w14:textId="41CD4FB5" w:rsidR="00B144F0" w:rsidRPr="00980DCB" w:rsidRDefault="00B144F0"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1</w:t>
            </w:r>
          </w:p>
        </w:tc>
      </w:tr>
    </w:tbl>
    <w:p w14:paraId="2B860268" w14:textId="7547D9E7" w:rsidR="00336133" w:rsidRDefault="00336133" w:rsidP="00165E13">
      <w:pPr>
        <w:spacing w:line="560" w:lineRule="exact"/>
        <w:jc w:val="left"/>
        <w:rPr>
          <w:rFonts w:ascii="仿宋" w:eastAsia="仿宋" w:hAnsi="仿宋" w:hint="eastAsia"/>
          <w:sz w:val="32"/>
          <w:szCs w:val="32"/>
        </w:rPr>
      </w:pPr>
    </w:p>
    <w:p w14:paraId="094DCF11" w14:textId="0B17246C" w:rsidR="00F73D37" w:rsidRPr="00357C50" w:rsidRDefault="007479DE"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三、</w:t>
      </w:r>
      <w:r w:rsidR="00A717F2">
        <w:rPr>
          <w:rFonts w:ascii="楷体" w:eastAsia="楷体" w:hAnsi="楷体" w:hint="eastAsia"/>
          <w:sz w:val="32"/>
          <w:szCs w:val="32"/>
        </w:rPr>
        <w:t>参与人</w:t>
      </w:r>
      <w:r w:rsidRPr="00357C50">
        <w:rPr>
          <w:rFonts w:ascii="楷体" w:eastAsia="楷体" w:hAnsi="楷体" w:hint="eastAsia"/>
          <w:sz w:val="32"/>
          <w:szCs w:val="32"/>
        </w:rPr>
        <w:t>资格要求</w:t>
      </w:r>
      <w:r w:rsidR="00240E25">
        <w:rPr>
          <w:rFonts w:ascii="楷体" w:eastAsia="楷体" w:hAnsi="楷体" w:hint="eastAsia"/>
          <w:sz w:val="32"/>
          <w:szCs w:val="32"/>
        </w:rPr>
        <w:t>：</w:t>
      </w:r>
    </w:p>
    <w:p w14:paraId="3D8E23A1" w14:textId="64B51881" w:rsidR="00F73D37" w:rsidRDefault="007479DE" w:rsidP="007479DE">
      <w:pPr>
        <w:spacing w:line="560" w:lineRule="exact"/>
        <w:ind w:firstLineChars="200" w:firstLine="640"/>
        <w:jc w:val="left"/>
        <w:rPr>
          <w:rFonts w:ascii="楷体" w:eastAsia="楷体" w:hAnsi="楷体" w:hint="eastAsia"/>
          <w:b/>
          <w:bCs/>
          <w:sz w:val="32"/>
          <w:szCs w:val="32"/>
        </w:rPr>
      </w:pPr>
      <w:bookmarkStart w:id="0" w:name="_Hlk162192347"/>
      <w:r>
        <w:rPr>
          <w:rFonts w:ascii="仿宋" w:eastAsia="仿宋" w:hAnsi="仿宋" w:hint="eastAsia"/>
          <w:sz w:val="32"/>
          <w:szCs w:val="32"/>
        </w:rPr>
        <w:t>1.</w:t>
      </w:r>
      <w:r w:rsidR="00A717F2">
        <w:rPr>
          <w:rFonts w:ascii="仿宋" w:eastAsia="仿宋" w:hAnsi="仿宋" w:hint="eastAsia"/>
          <w:sz w:val="32"/>
          <w:szCs w:val="32"/>
        </w:rPr>
        <w:t>参与人</w:t>
      </w:r>
      <w:bookmarkEnd w:id="0"/>
      <w:r w:rsidR="00F73D37" w:rsidRPr="00F73D37">
        <w:rPr>
          <w:rFonts w:ascii="仿宋" w:eastAsia="仿宋" w:hAnsi="仿宋"/>
          <w:sz w:val="32"/>
          <w:szCs w:val="32"/>
        </w:rPr>
        <w:t>具有独立法人资格和履行合同能力，不接受联合体</w:t>
      </w:r>
      <w:r w:rsidR="00A717F2">
        <w:rPr>
          <w:rFonts w:ascii="仿宋" w:eastAsia="仿宋" w:hAnsi="仿宋" w:hint="eastAsia"/>
          <w:sz w:val="32"/>
          <w:szCs w:val="32"/>
        </w:rPr>
        <w:t>公开比选</w:t>
      </w:r>
      <w:r w:rsidR="00F73D37" w:rsidRPr="00F73D37">
        <w:rPr>
          <w:rFonts w:ascii="仿宋" w:eastAsia="仿宋" w:hAnsi="仿宋" w:hint="eastAsia"/>
          <w:sz w:val="32"/>
          <w:szCs w:val="32"/>
        </w:rPr>
        <w:t>、不接受合同分包。</w:t>
      </w:r>
    </w:p>
    <w:p w14:paraId="6A14749D" w14:textId="5D13D0D2"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2.</w:t>
      </w:r>
      <w:r w:rsidR="00F73D37" w:rsidRPr="00F73D37">
        <w:rPr>
          <w:rFonts w:ascii="仿宋" w:eastAsia="仿宋" w:hAnsi="仿宋"/>
          <w:sz w:val="32"/>
          <w:szCs w:val="32"/>
        </w:rPr>
        <w:t>具有良好的商业信誉和健全的财务会计制度。</w:t>
      </w:r>
    </w:p>
    <w:p w14:paraId="03F8C7B2" w14:textId="779A8DF0"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3.</w:t>
      </w:r>
      <w:r w:rsidR="00F73D37" w:rsidRPr="00F73D37">
        <w:rPr>
          <w:rFonts w:ascii="仿宋" w:eastAsia="仿宋" w:hAnsi="仿宋"/>
          <w:sz w:val="32"/>
          <w:szCs w:val="32"/>
        </w:rPr>
        <w:t>具有履行合同所必需的设备和专业技术能力。</w:t>
      </w:r>
    </w:p>
    <w:p w14:paraId="484DADF7" w14:textId="0EBAFC85"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4.</w:t>
      </w:r>
      <w:r w:rsidR="00A717F2">
        <w:rPr>
          <w:rFonts w:ascii="仿宋" w:eastAsia="仿宋" w:hAnsi="仿宋" w:hint="eastAsia"/>
          <w:sz w:val="32"/>
          <w:szCs w:val="32"/>
        </w:rPr>
        <w:t>参与人</w:t>
      </w:r>
      <w:r w:rsidR="00F73D37" w:rsidRPr="00F73D37">
        <w:rPr>
          <w:rFonts w:ascii="仿宋" w:eastAsia="仿宋" w:hAnsi="仿宋"/>
          <w:sz w:val="32"/>
          <w:szCs w:val="32"/>
        </w:rPr>
        <w:t>经营范围与</w:t>
      </w:r>
      <w:proofErr w:type="gramStart"/>
      <w:r w:rsidR="00F73D37" w:rsidRPr="00F73D37">
        <w:rPr>
          <w:rFonts w:ascii="仿宋" w:eastAsia="仿宋" w:hAnsi="仿宋"/>
          <w:sz w:val="32"/>
          <w:szCs w:val="32"/>
        </w:rPr>
        <w:t>本</w:t>
      </w:r>
      <w:r w:rsidR="00A717F2">
        <w:rPr>
          <w:rFonts w:ascii="仿宋" w:eastAsia="仿宋" w:hAnsi="仿宋"/>
          <w:sz w:val="32"/>
          <w:szCs w:val="32"/>
        </w:rPr>
        <w:t>公开</w:t>
      </w:r>
      <w:proofErr w:type="gramEnd"/>
      <w:r w:rsidR="00A717F2">
        <w:rPr>
          <w:rFonts w:ascii="仿宋" w:eastAsia="仿宋" w:hAnsi="仿宋"/>
          <w:sz w:val="32"/>
          <w:szCs w:val="32"/>
        </w:rPr>
        <w:t>比选</w:t>
      </w:r>
      <w:r w:rsidR="00F73D37" w:rsidRPr="00F73D37">
        <w:rPr>
          <w:rFonts w:ascii="仿宋" w:eastAsia="仿宋" w:hAnsi="仿宋"/>
          <w:sz w:val="32"/>
          <w:szCs w:val="32"/>
        </w:rPr>
        <w:t>项目相适应，提供有效的营业执照、组织机构代码证、税务登记证复印件</w:t>
      </w:r>
      <w:r>
        <w:rPr>
          <w:rFonts w:ascii="仿宋" w:eastAsia="仿宋" w:hAnsi="仿宋" w:hint="eastAsia"/>
          <w:sz w:val="32"/>
          <w:szCs w:val="32"/>
        </w:rPr>
        <w:t>并</w:t>
      </w:r>
      <w:r w:rsidR="00F73D37" w:rsidRPr="00F73D37">
        <w:rPr>
          <w:rFonts w:ascii="仿宋" w:eastAsia="仿宋" w:hAnsi="仿宋"/>
          <w:sz w:val="32"/>
          <w:szCs w:val="32"/>
        </w:rPr>
        <w:t>加盖鲜章，原件备查(或新三证合一）。</w:t>
      </w:r>
    </w:p>
    <w:p w14:paraId="51BAECE1" w14:textId="706B4389"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5.提供医疗器械产品资质（包括项目涉及的耗材与试剂）、生产企业资质、经销商资质、从生产企业到</w:t>
      </w:r>
      <w:r w:rsidR="00A717F2">
        <w:rPr>
          <w:rFonts w:ascii="仿宋" w:eastAsia="仿宋" w:hAnsi="仿宋" w:hint="eastAsia"/>
          <w:sz w:val="32"/>
          <w:szCs w:val="32"/>
        </w:rPr>
        <w:t>参与人</w:t>
      </w:r>
      <w:r>
        <w:rPr>
          <w:rFonts w:ascii="仿宋" w:eastAsia="仿宋" w:hAnsi="仿宋" w:hint="eastAsia"/>
          <w:sz w:val="32"/>
          <w:szCs w:val="32"/>
        </w:rPr>
        <w:t>逐级授权资料</w:t>
      </w:r>
      <w:r w:rsidR="00F73D37" w:rsidRPr="00F73D37">
        <w:rPr>
          <w:rFonts w:ascii="仿宋" w:eastAsia="仿宋" w:hAnsi="仿宋"/>
          <w:sz w:val="32"/>
          <w:szCs w:val="32"/>
        </w:rPr>
        <w:t>（需明确授权产品或</w:t>
      </w:r>
      <w:r w:rsidR="00F73D37" w:rsidRPr="00F73D37">
        <w:rPr>
          <w:rFonts w:ascii="仿宋" w:eastAsia="仿宋" w:hAnsi="仿宋"/>
          <w:sz w:val="32"/>
          <w:szCs w:val="32"/>
        </w:rPr>
        <w:lastRenderedPageBreak/>
        <w:t>品牌、范围和日期）。</w:t>
      </w:r>
    </w:p>
    <w:p w14:paraId="20A044E4" w14:textId="77777777" w:rsidR="00F73D37" w:rsidRDefault="007479DE" w:rsidP="007479D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F73D37" w:rsidRPr="00F73D37">
        <w:rPr>
          <w:rFonts w:ascii="仿宋" w:eastAsia="仿宋" w:hAnsi="仿宋"/>
          <w:sz w:val="32"/>
          <w:szCs w:val="32"/>
        </w:rPr>
        <w:t>信誉要求：在既往的经济行为中没有不良记录，有依法缴纳税收良好记录，近三年内在经营活动中没有重大违法记录。</w:t>
      </w:r>
    </w:p>
    <w:p w14:paraId="0948EF3F" w14:textId="5E19763E" w:rsidR="00DE7C4D" w:rsidRDefault="007479D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7.所有资质文件应逐级盖章，并全部加盖</w:t>
      </w:r>
      <w:r w:rsidR="00A717F2">
        <w:rPr>
          <w:rFonts w:ascii="仿宋" w:eastAsia="仿宋" w:hAnsi="仿宋" w:hint="eastAsia"/>
          <w:sz w:val="32"/>
          <w:szCs w:val="32"/>
        </w:rPr>
        <w:t>参与人</w:t>
      </w:r>
      <w:r>
        <w:rPr>
          <w:rFonts w:ascii="仿宋" w:eastAsia="仿宋" w:hAnsi="仿宋" w:hint="eastAsia"/>
          <w:sz w:val="32"/>
          <w:szCs w:val="32"/>
        </w:rPr>
        <w:t>鲜章。</w:t>
      </w:r>
    </w:p>
    <w:p w14:paraId="56AF6046" w14:textId="354370AA"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四</w:t>
      </w:r>
      <w:r w:rsidR="00DE7C4D" w:rsidRPr="00357C50">
        <w:rPr>
          <w:rFonts w:ascii="楷体" w:eastAsia="楷体" w:hAnsi="楷体" w:hint="eastAsia"/>
          <w:sz w:val="32"/>
          <w:szCs w:val="32"/>
        </w:rPr>
        <w:t>、报名</w:t>
      </w:r>
      <w:r w:rsidR="00B12FF9" w:rsidRPr="00357C50">
        <w:rPr>
          <w:rFonts w:ascii="楷体" w:eastAsia="楷体" w:hAnsi="楷体" w:hint="eastAsia"/>
          <w:sz w:val="32"/>
          <w:szCs w:val="32"/>
        </w:rPr>
        <w:t>、资质文件审核：</w:t>
      </w:r>
    </w:p>
    <w:p w14:paraId="2FD1D3FD" w14:textId="77777777" w:rsidR="004835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1.资质审核内容：</w:t>
      </w:r>
      <w:r w:rsidRPr="0010666E">
        <w:rPr>
          <w:rFonts w:ascii="仿宋" w:eastAsia="仿宋" w:hAnsi="仿宋"/>
          <w:sz w:val="32"/>
          <w:szCs w:val="32"/>
        </w:rPr>
        <w:t>资格证明文件。</w:t>
      </w:r>
    </w:p>
    <w:p w14:paraId="14221753" w14:textId="4E2BA184"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2.资质审核方式：提供与</w:t>
      </w:r>
      <w:r w:rsidR="00A717F2">
        <w:rPr>
          <w:rFonts w:ascii="仿宋" w:eastAsia="仿宋" w:hAnsi="仿宋" w:hint="eastAsia"/>
          <w:sz w:val="32"/>
          <w:szCs w:val="32"/>
        </w:rPr>
        <w:t>公开比选</w:t>
      </w:r>
      <w:r w:rsidRPr="00B339A5">
        <w:rPr>
          <w:rFonts w:ascii="仿宋" w:eastAsia="仿宋" w:hAnsi="仿宋" w:hint="eastAsia"/>
          <w:sz w:val="32"/>
          <w:szCs w:val="32"/>
        </w:rPr>
        <w:t>资料</w:t>
      </w:r>
      <w:r>
        <w:rPr>
          <w:rFonts w:ascii="仿宋" w:eastAsia="仿宋" w:hAnsi="仿宋" w:hint="eastAsia"/>
          <w:sz w:val="32"/>
          <w:szCs w:val="32"/>
        </w:rPr>
        <w:t>一致的电子文档</w:t>
      </w:r>
      <w:r w:rsidR="00272F67">
        <w:rPr>
          <w:rFonts w:ascii="仿宋" w:eastAsia="仿宋" w:hAnsi="仿宋" w:hint="eastAsia"/>
          <w:sz w:val="32"/>
          <w:szCs w:val="32"/>
        </w:rPr>
        <w:t>,发送邮箱896640858@qq.com</w:t>
      </w:r>
      <w:r w:rsidRPr="0010666E">
        <w:rPr>
          <w:rFonts w:ascii="仿宋" w:eastAsia="仿宋" w:hAnsi="仿宋"/>
          <w:sz w:val="32"/>
          <w:szCs w:val="32"/>
        </w:rPr>
        <w:t>。</w:t>
      </w:r>
    </w:p>
    <w:p w14:paraId="7AE5988D" w14:textId="5F4CC1B6"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3.资质审核联系人：</w:t>
      </w:r>
      <w:r w:rsidRPr="00B339A5">
        <w:rPr>
          <w:rFonts w:ascii="仿宋" w:eastAsia="仿宋" w:hAnsi="仿宋"/>
          <w:sz w:val="32"/>
          <w:szCs w:val="32"/>
        </w:rPr>
        <w:t>童老师（医学装备部），</w:t>
      </w:r>
      <w:r w:rsidR="00DF15CC">
        <w:rPr>
          <w:rFonts w:ascii="仿宋" w:eastAsia="仿宋" w:hAnsi="仿宋" w:hint="eastAsia"/>
          <w:sz w:val="32"/>
          <w:szCs w:val="32"/>
        </w:rPr>
        <w:t>微信：</w:t>
      </w:r>
      <w:r w:rsidR="006C15C6">
        <w:rPr>
          <w:rFonts w:ascii="仿宋" w:eastAsia="仿宋" w:hAnsi="仿宋" w:hint="eastAsia"/>
          <w:sz w:val="32"/>
          <w:szCs w:val="32"/>
        </w:rPr>
        <w:t>15223380040</w:t>
      </w:r>
      <w:r w:rsidRPr="00B339A5">
        <w:rPr>
          <w:rFonts w:ascii="仿宋" w:eastAsia="仿宋" w:hAnsi="仿宋"/>
          <w:sz w:val="32"/>
          <w:szCs w:val="32"/>
        </w:rPr>
        <w:t>。</w:t>
      </w:r>
    </w:p>
    <w:p w14:paraId="551A4B6A" w14:textId="37F23395" w:rsidR="00B12FF9" w:rsidRPr="00B339A5"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开始时间：</w:t>
      </w:r>
      <w:proofErr w:type="gramStart"/>
      <w:r w:rsidRPr="00B339A5">
        <w:rPr>
          <w:rFonts w:ascii="仿宋" w:eastAsia="仿宋" w:hAnsi="仿宋"/>
          <w:sz w:val="32"/>
          <w:szCs w:val="32"/>
        </w:rPr>
        <w:t>同</w:t>
      </w:r>
      <w:r w:rsidR="00A717F2">
        <w:rPr>
          <w:rFonts w:ascii="仿宋" w:eastAsia="仿宋" w:hAnsi="仿宋"/>
          <w:sz w:val="32"/>
          <w:szCs w:val="32"/>
        </w:rPr>
        <w:t>公开</w:t>
      </w:r>
      <w:proofErr w:type="gramEnd"/>
      <w:r w:rsidR="00A717F2">
        <w:rPr>
          <w:rFonts w:ascii="仿宋" w:eastAsia="仿宋" w:hAnsi="仿宋"/>
          <w:sz w:val="32"/>
          <w:szCs w:val="32"/>
        </w:rPr>
        <w:t>比选</w:t>
      </w:r>
      <w:r w:rsidRPr="00B339A5">
        <w:rPr>
          <w:rFonts w:ascii="仿宋" w:eastAsia="仿宋" w:hAnsi="仿宋"/>
          <w:sz w:val="32"/>
          <w:szCs w:val="32"/>
        </w:rPr>
        <w:t>文件发出时间。</w:t>
      </w:r>
    </w:p>
    <w:p w14:paraId="6CCBF473" w14:textId="6270C9AB" w:rsidR="00B12FF9"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结束时间：</w:t>
      </w:r>
      <w:r>
        <w:rPr>
          <w:rFonts w:ascii="仿宋" w:eastAsia="仿宋" w:hAnsi="仿宋" w:hint="eastAsia"/>
          <w:sz w:val="32"/>
          <w:szCs w:val="32"/>
        </w:rPr>
        <w:t>2024年</w:t>
      </w:r>
      <w:r w:rsidR="002B18BB">
        <w:rPr>
          <w:rFonts w:ascii="仿宋" w:eastAsia="仿宋" w:hAnsi="仿宋" w:hint="eastAsia"/>
          <w:sz w:val="32"/>
          <w:szCs w:val="32"/>
        </w:rPr>
        <w:t>12</w:t>
      </w:r>
      <w:r>
        <w:rPr>
          <w:rFonts w:ascii="仿宋" w:eastAsia="仿宋" w:hAnsi="仿宋" w:hint="eastAsia"/>
          <w:sz w:val="32"/>
          <w:szCs w:val="32"/>
        </w:rPr>
        <w:t>月</w:t>
      </w:r>
      <w:r w:rsidR="002B18BB">
        <w:rPr>
          <w:rFonts w:ascii="仿宋" w:eastAsia="仿宋" w:hAnsi="仿宋" w:hint="eastAsia"/>
          <w:sz w:val="32"/>
          <w:szCs w:val="32"/>
        </w:rPr>
        <w:t>14</w:t>
      </w:r>
      <w:r>
        <w:rPr>
          <w:rFonts w:ascii="仿宋" w:eastAsia="仿宋" w:hAnsi="仿宋" w:hint="eastAsia"/>
          <w:sz w:val="32"/>
          <w:szCs w:val="32"/>
        </w:rPr>
        <w:t>日17：00</w:t>
      </w:r>
      <w:r w:rsidRPr="00B339A5">
        <w:rPr>
          <w:rFonts w:ascii="仿宋" w:eastAsia="仿宋" w:hAnsi="仿宋"/>
          <w:sz w:val="32"/>
          <w:szCs w:val="32"/>
        </w:rPr>
        <w:t>（北京时间）。</w:t>
      </w:r>
    </w:p>
    <w:p w14:paraId="093AB11C" w14:textId="07D50A34" w:rsidR="00DE7C4D"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 通过资质审核即纳入</w:t>
      </w:r>
      <w:r w:rsidR="00A717F2">
        <w:rPr>
          <w:rFonts w:ascii="仿宋" w:eastAsia="仿宋" w:hAnsi="仿宋" w:hint="eastAsia"/>
          <w:sz w:val="32"/>
          <w:szCs w:val="32"/>
        </w:rPr>
        <w:t>参与人</w:t>
      </w:r>
      <w:r>
        <w:rPr>
          <w:rFonts w:ascii="仿宋" w:eastAsia="仿宋" w:hAnsi="仿宋" w:hint="eastAsia"/>
          <w:sz w:val="32"/>
          <w:szCs w:val="32"/>
        </w:rPr>
        <w:t>报名清单，未提交资质审核资料或未通过资质审核视为未进行</w:t>
      </w:r>
      <w:r w:rsidR="00A717F2">
        <w:rPr>
          <w:rFonts w:ascii="仿宋" w:eastAsia="仿宋" w:hAnsi="仿宋" w:hint="eastAsia"/>
          <w:sz w:val="32"/>
          <w:szCs w:val="32"/>
        </w:rPr>
        <w:t>参与人</w:t>
      </w:r>
      <w:r>
        <w:rPr>
          <w:rFonts w:ascii="仿宋" w:eastAsia="仿宋" w:hAnsi="仿宋" w:hint="eastAsia"/>
          <w:sz w:val="32"/>
          <w:szCs w:val="32"/>
        </w:rPr>
        <w:t>报名。</w:t>
      </w:r>
    </w:p>
    <w:p w14:paraId="44F17FE5" w14:textId="782AEEC4"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五</w:t>
      </w:r>
      <w:r w:rsidR="00B12FF9" w:rsidRPr="00357C50">
        <w:rPr>
          <w:rFonts w:ascii="楷体" w:eastAsia="楷体" w:hAnsi="楷体" w:hint="eastAsia"/>
          <w:sz w:val="32"/>
          <w:szCs w:val="32"/>
        </w:rPr>
        <w:t>、对</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文件的疑问</w:t>
      </w:r>
      <w:r w:rsidR="00B12FF9" w:rsidRPr="00357C50">
        <w:rPr>
          <w:rFonts w:ascii="楷体" w:eastAsia="楷体" w:hAnsi="楷体"/>
          <w:sz w:val="32"/>
          <w:szCs w:val="32"/>
        </w:rPr>
        <w:t>:</w:t>
      </w:r>
    </w:p>
    <w:p w14:paraId="7FC44AA8" w14:textId="626B965C" w:rsidR="00B12FF9" w:rsidRPr="00B339A5" w:rsidRDefault="00B12FF9"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w:t>
      </w:r>
      <w:r w:rsidRPr="007451D5">
        <w:rPr>
          <w:rFonts w:ascii="仿宋" w:eastAsia="仿宋" w:hAnsi="仿宋" w:hint="eastAsia"/>
          <w:sz w:val="32"/>
          <w:szCs w:val="32"/>
        </w:rPr>
        <w:t xml:space="preserve"> </w:t>
      </w:r>
      <w:r w:rsidR="00A717F2">
        <w:rPr>
          <w:rFonts w:ascii="仿宋" w:eastAsia="仿宋" w:hAnsi="仿宋" w:hint="eastAsia"/>
          <w:sz w:val="32"/>
          <w:szCs w:val="32"/>
        </w:rPr>
        <w:t>参与人</w:t>
      </w:r>
      <w:r w:rsidRPr="00B339A5">
        <w:rPr>
          <w:rFonts w:ascii="仿宋" w:eastAsia="仿宋" w:hAnsi="仿宋"/>
          <w:sz w:val="32"/>
          <w:szCs w:val="32"/>
        </w:rPr>
        <w:t>对</w:t>
      </w:r>
      <w:r w:rsidR="00A717F2">
        <w:rPr>
          <w:rFonts w:ascii="仿宋" w:eastAsia="仿宋" w:hAnsi="仿宋"/>
          <w:sz w:val="32"/>
          <w:szCs w:val="32"/>
        </w:rPr>
        <w:t>公开比选</w:t>
      </w:r>
      <w:r w:rsidRPr="00B339A5">
        <w:rPr>
          <w:rFonts w:ascii="仿宋" w:eastAsia="仿宋" w:hAnsi="仿宋"/>
          <w:sz w:val="32"/>
          <w:szCs w:val="32"/>
        </w:rPr>
        <w:t>文件如有疑问，应在规定的时间内通过正式书面来函的方式向重庆医科大学附属第三医院（捷尔医院）医学装备部提出。如在规定时间内没有提出的，视为完全理解并接受</w:t>
      </w:r>
      <w:r w:rsidR="00A717F2">
        <w:rPr>
          <w:rFonts w:ascii="仿宋" w:eastAsia="仿宋" w:hAnsi="仿宋"/>
          <w:sz w:val="32"/>
          <w:szCs w:val="32"/>
        </w:rPr>
        <w:t>公开比选</w:t>
      </w:r>
      <w:r w:rsidRPr="00B339A5">
        <w:rPr>
          <w:rFonts w:ascii="仿宋" w:eastAsia="仿宋" w:hAnsi="仿宋"/>
          <w:sz w:val="32"/>
          <w:szCs w:val="32"/>
        </w:rPr>
        <w:t>文件的所有内容。</w:t>
      </w:r>
    </w:p>
    <w:p w14:paraId="28710066" w14:textId="6BE30A09" w:rsidR="00B12FF9" w:rsidRPr="00B339A5"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2.提出疑问开始时间：</w:t>
      </w:r>
      <w:proofErr w:type="gramStart"/>
      <w:r w:rsidRPr="00B339A5">
        <w:rPr>
          <w:rFonts w:ascii="仿宋" w:eastAsia="仿宋" w:hAnsi="仿宋"/>
          <w:sz w:val="32"/>
          <w:szCs w:val="32"/>
        </w:rPr>
        <w:t>同</w:t>
      </w:r>
      <w:r w:rsidR="00A717F2">
        <w:rPr>
          <w:rFonts w:ascii="仿宋" w:eastAsia="仿宋" w:hAnsi="仿宋"/>
          <w:sz w:val="32"/>
          <w:szCs w:val="32"/>
        </w:rPr>
        <w:t>公开</w:t>
      </w:r>
      <w:proofErr w:type="gramEnd"/>
      <w:r w:rsidR="00A717F2">
        <w:rPr>
          <w:rFonts w:ascii="仿宋" w:eastAsia="仿宋" w:hAnsi="仿宋"/>
          <w:sz w:val="32"/>
          <w:szCs w:val="32"/>
        </w:rPr>
        <w:t>比选</w:t>
      </w:r>
      <w:r w:rsidRPr="00B339A5">
        <w:rPr>
          <w:rFonts w:ascii="仿宋" w:eastAsia="仿宋" w:hAnsi="仿宋"/>
          <w:sz w:val="32"/>
          <w:szCs w:val="32"/>
        </w:rPr>
        <w:t>文件发出时间。</w:t>
      </w:r>
    </w:p>
    <w:p w14:paraId="12291C27" w14:textId="3F1ED8D5" w:rsidR="00B12FF9"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3.提出疑问结束时间：</w:t>
      </w:r>
      <w:r>
        <w:rPr>
          <w:rFonts w:ascii="仿宋" w:eastAsia="仿宋" w:hAnsi="仿宋" w:hint="eastAsia"/>
          <w:sz w:val="32"/>
          <w:szCs w:val="32"/>
        </w:rPr>
        <w:t>2024年</w:t>
      </w:r>
      <w:r w:rsidR="002B18BB">
        <w:rPr>
          <w:rFonts w:ascii="仿宋" w:eastAsia="仿宋" w:hAnsi="仿宋" w:hint="eastAsia"/>
          <w:sz w:val="32"/>
          <w:szCs w:val="32"/>
        </w:rPr>
        <w:t>12月14日</w:t>
      </w:r>
      <w:r>
        <w:rPr>
          <w:rFonts w:ascii="仿宋" w:eastAsia="仿宋" w:hAnsi="仿宋" w:hint="eastAsia"/>
          <w:sz w:val="32"/>
          <w:szCs w:val="32"/>
        </w:rPr>
        <w:t>17：00</w:t>
      </w:r>
      <w:r w:rsidRPr="00B339A5">
        <w:rPr>
          <w:rFonts w:ascii="仿宋" w:eastAsia="仿宋" w:hAnsi="仿宋"/>
          <w:sz w:val="32"/>
          <w:szCs w:val="32"/>
        </w:rPr>
        <w:t>（北京时间）。</w:t>
      </w:r>
    </w:p>
    <w:p w14:paraId="71E673D5" w14:textId="597DEAB9" w:rsidR="00B12FF9" w:rsidRPr="00357C50" w:rsidRDefault="00A64E3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六</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文件的澄清和答疑：</w:t>
      </w:r>
    </w:p>
    <w:p w14:paraId="30F6AA57" w14:textId="67C24467" w:rsidR="00B12FF9" w:rsidRPr="00B339A5" w:rsidRDefault="00B12FF9" w:rsidP="00B12FF9">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1.答疑开始时间：</w:t>
      </w:r>
      <w:r>
        <w:rPr>
          <w:rFonts w:ascii="仿宋" w:eastAsia="仿宋" w:hAnsi="仿宋" w:hint="eastAsia"/>
          <w:sz w:val="32"/>
          <w:szCs w:val="32"/>
        </w:rPr>
        <w:t>2024年</w:t>
      </w:r>
      <w:r w:rsidR="002B18BB">
        <w:rPr>
          <w:rFonts w:ascii="仿宋" w:eastAsia="仿宋" w:hAnsi="仿宋" w:hint="eastAsia"/>
          <w:sz w:val="32"/>
          <w:szCs w:val="32"/>
        </w:rPr>
        <w:t>12月14日</w:t>
      </w:r>
      <w:r>
        <w:rPr>
          <w:rFonts w:ascii="仿宋" w:eastAsia="仿宋" w:hAnsi="仿宋" w:hint="eastAsia"/>
          <w:sz w:val="32"/>
          <w:szCs w:val="32"/>
        </w:rPr>
        <w:t>17：00</w:t>
      </w:r>
      <w:r w:rsidRPr="00B339A5">
        <w:rPr>
          <w:rFonts w:ascii="仿宋" w:eastAsia="仿宋" w:hAnsi="仿宋"/>
          <w:sz w:val="32"/>
          <w:szCs w:val="32"/>
        </w:rPr>
        <w:t>。</w:t>
      </w:r>
    </w:p>
    <w:p w14:paraId="5E098165" w14:textId="2DB5E452" w:rsidR="00B12FF9"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2.答疑联系人：童老师（医学装备部），联系电话：60353012。</w:t>
      </w:r>
    </w:p>
    <w:p w14:paraId="2D4B24C3" w14:textId="166FE80E" w:rsidR="00B12FF9" w:rsidRPr="00B339A5"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3.答疑结束时间：</w:t>
      </w:r>
      <w:r>
        <w:rPr>
          <w:rFonts w:ascii="仿宋" w:eastAsia="仿宋" w:hAnsi="仿宋" w:hint="eastAsia"/>
          <w:sz w:val="32"/>
          <w:szCs w:val="32"/>
        </w:rPr>
        <w:t>2024年</w:t>
      </w:r>
      <w:r w:rsidR="002B18BB">
        <w:rPr>
          <w:rFonts w:ascii="仿宋" w:eastAsia="仿宋" w:hAnsi="仿宋" w:hint="eastAsia"/>
          <w:sz w:val="32"/>
          <w:szCs w:val="32"/>
        </w:rPr>
        <w:t>12月1</w:t>
      </w:r>
      <w:r w:rsidR="002B18BB">
        <w:rPr>
          <w:rFonts w:ascii="仿宋" w:eastAsia="仿宋" w:hAnsi="仿宋" w:hint="eastAsia"/>
          <w:sz w:val="32"/>
          <w:szCs w:val="32"/>
        </w:rPr>
        <w:t>6</w:t>
      </w:r>
      <w:r w:rsidR="002B18BB">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（北京时间）。</w:t>
      </w:r>
    </w:p>
    <w:p w14:paraId="41CE15E6" w14:textId="77777777" w:rsidR="00A64E3E" w:rsidRDefault="00A64E3E" w:rsidP="0048356E">
      <w:pPr>
        <w:spacing w:line="560" w:lineRule="exact"/>
        <w:ind w:firstLineChars="200" w:firstLine="640"/>
        <w:jc w:val="left"/>
        <w:rPr>
          <w:rFonts w:ascii="楷体" w:eastAsia="楷体" w:hAnsi="楷体" w:hint="eastAsia"/>
          <w:sz w:val="32"/>
          <w:szCs w:val="32"/>
        </w:rPr>
      </w:pPr>
    </w:p>
    <w:p w14:paraId="170F4B6F" w14:textId="4D42B825"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七</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48356E" w:rsidRPr="00357C50">
        <w:rPr>
          <w:rFonts w:ascii="楷体" w:eastAsia="楷体" w:hAnsi="楷体" w:hint="eastAsia"/>
          <w:sz w:val="32"/>
          <w:szCs w:val="32"/>
        </w:rPr>
        <w:t>资料的格式及其签署要求：</w:t>
      </w:r>
    </w:p>
    <w:p w14:paraId="40CD93D3" w14:textId="18F7A78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资料组成（及电子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资料）包括：报价文件、资格</w:t>
      </w:r>
      <w:r w:rsidR="0048356E" w:rsidRPr="00B339A5">
        <w:rPr>
          <w:rFonts w:ascii="仿宋" w:eastAsia="仿宋" w:hAnsi="仿宋" w:hint="eastAsia"/>
          <w:sz w:val="32"/>
          <w:szCs w:val="32"/>
        </w:rPr>
        <w:lastRenderedPageBreak/>
        <w:t>证明文件、正负参数偏离表</w:t>
      </w:r>
      <w:r w:rsidR="0048356E">
        <w:rPr>
          <w:rFonts w:ascii="仿宋" w:eastAsia="仿宋" w:hAnsi="仿宋" w:hint="eastAsia"/>
          <w:sz w:val="32"/>
          <w:szCs w:val="32"/>
        </w:rPr>
        <w:t>（商务要求、</w:t>
      </w:r>
      <w:r w:rsidR="0048356E" w:rsidRPr="00E80C0F">
        <w:rPr>
          <w:rFonts w:ascii="仿宋" w:eastAsia="仿宋" w:hAnsi="仿宋" w:hint="eastAsia"/>
          <w:sz w:val="32"/>
          <w:szCs w:val="32"/>
        </w:rPr>
        <w:t>技术参数及质量要求</w:t>
      </w:r>
      <w:r w:rsidR="0048356E">
        <w:rPr>
          <w:rFonts w:ascii="仿宋" w:eastAsia="仿宋" w:hAnsi="仿宋" w:hint="eastAsia"/>
          <w:sz w:val="32"/>
          <w:szCs w:val="32"/>
        </w:rPr>
        <w:t>）</w:t>
      </w:r>
      <w:r w:rsidR="0048356E" w:rsidRPr="00B339A5">
        <w:rPr>
          <w:rFonts w:ascii="仿宋" w:eastAsia="仿宋" w:hAnsi="仿宋" w:hint="eastAsia"/>
          <w:sz w:val="32"/>
          <w:szCs w:val="32"/>
        </w:rPr>
        <w:t>、设备技术文件</w:t>
      </w:r>
      <w:r w:rsidR="0048356E">
        <w:rPr>
          <w:rFonts w:ascii="仿宋" w:eastAsia="仿宋" w:hAnsi="仿宋" w:hint="eastAsia"/>
          <w:sz w:val="32"/>
          <w:szCs w:val="32"/>
        </w:rPr>
        <w:t>与</w:t>
      </w:r>
      <w:r w:rsidR="0048356E" w:rsidRPr="00B339A5">
        <w:rPr>
          <w:rFonts w:ascii="仿宋" w:eastAsia="仿宋" w:hAnsi="仿宋" w:hint="eastAsia"/>
          <w:sz w:val="32"/>
          <w:szCs w:val="32"/>
        </w:rPr>
        <w:t>彩页产品说明书等。</w:t>
      </w:r>
    </w:p>
    <w:p w14:paraId="29ACEFD4" w14:textId="3F1DA7B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资料必须工整、规范、统一、清晰，采用</w:t>
      </w:r>
      <w:r w:rsidR="0048356E" w:rsidRPr="00B339A5">
        <w:rPr>
          <w:rFonts w:ascii="仿宋" w:eastAsia="仿宋" w:hAnsi="仿宋"/>
          <w:sz w:val="32"/>
          <w:szCs w:val="32"/>
        </w:rPr>
        <w:t>A4幅面纸</w:t>
      </w:r>
      <w:r w:rsidR="0048356E" w:rsidRPr="00B339A5">
        <w:rPr>
          <w:rFonts w:ascii="仿宋" w:eastAsia="仿宋" w:hAnsi="仿宋" w:hint="eastAsia"/>
          <w:sz w:val="32"/>
          <w:szCs w:val="32"/>
        </w:rPr>
        <w:t>胶装成册，</w:t>
      </w:r>
      <w:r w:rsidR="003C3F9C">
        <w:rPr>
          <w:rFonts w:ascii="仿宋" w:eastAsia="仿宋" w:hAnsi="仿宋" w:hint="eastAsia"/>
          <w:sz w:val="32"/>
          <w:szCs w:val="32"/>
        </w:rPr>
        <w:t>有目录与页码以便查询，</w:t>
      </w:r>
      <w:r w:rsidR="0048356E" w:rsidRPr="00B339A5">
        <w:rPr>
          <w:rFonts w:ascii="仿宋" w:eastAsia="仿宋" w:hAnsi="仿宋" w:hint="eastAsia"/>
          <w:sz w:val="32"/>
          <w:szCs w:val="32"/>
        </w:rPr>
        <w:t>页面不可抽取，不得有活动页。</w:t>
      </w:r>
    </w:p>
    <w:p w14:paraId="6A795A40" w14:textId="63F98E8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资料必须打印或用黑色、蓝黑色墨水填写。</w:t>
      </w:r>
    </w:p>
    <w:p w14:paraId="4C8838F8" w14:textId="4F24750D"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法人代表授权书必须由法人</w:t>
      </w:r>
      <w:r w:rsidR="0048356E">
        <w:rPr>
          <w:rFonts w:ascii="仿宋" w:eastAsia="仿宋" w:hAnsi="仿宋" w:hint="eastAsia"/>
          <w:sz w:val="32"/>
          <w:szCs w:val="32"/>
        </w:rPr>
        <w:t>与被授权人</w:t>
      </w:r>
      <w:r w:rsidR="0048356E" w:rsidRPr="00B339A5">
        <w:rPr>
          <w:rFonts w:ascii="仿宋" w:eastAsia="仿宋" w:hAnsi="仿宋" w:hint="eastAsia"/>
          <w:sz w:val="32"/>
          <w:szCs w:val="32"/>
        </w:rPr>
        <w:t>签字或盖签名章。</w:t>
      </w:r>
    </w:p>
    <w:p w14:paraId="20FE5544" w14:textId="7A79120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资料应当加盖骑缝章，不得随意涂改和增删。如有修改错漏之处，必须由法定代表人或授权代表签字、盖章。</w:t>
      </w:r>
    </w:p>
    <w:p w14:paraId="7DDE1022" w14:textId="30DB526F" w:rsidR="00A64E3E" w:rsidRDefault="00091E05"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资料需提供一正四副共计五份</w:t>
      </w:r>
      <w:r w:rsidR="00A717F2">
        <w:rPr>
          <w:rFonts w:ascii="仿宋" w:eastAsia="仿宋" w:hAnsi="仿宋" w:hint="eastAsia"/>
          <w:sz w:val="32"/>
          <w:szCs w:val="32"/>
        </w:rPr>
        <w:t>公开比选</w:t>
      </w:r>
      <w:r w:rsidR="0048356E" w:rsidRPr="00B339A5">
        <w:rPr>
          <w:rFonts w:ascii="仿宋" w:eastAsia="仿宋" w:hAnsi="仿宋" w:hint="eastAsia"/>
          <w:sz w:val="32"/>
          <w:szCs w:val="32"/>
        </w:rPr>
        <w:t>，密封提供（含电子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w:t>
      </w:r>
    </w:p>
    <w:p w14:paraId="2EA1A443" w14:textId="7CFCCEB4" w:rsidR="00A64E3E"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八、开标：</w:t>
      </w:r>
    </w:p>
    <w:p w14:paraId="134DE6F3" w14:textId="1342FBA3" w:rsidR="00A64E3E" w:rsidRP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开标时间、地点：</w:t>
      </w:r>
      <w:r w:rsidR="007C1C15">
        <w:rPr>
          <w:rFonts w:ascii="仿宋" w:eastAsia="仿宋" w:hAnsi="仿宋" w:hint="eastAsia"/>
          <w:sz w:val="32"/>
          <w:szCs w:val="32"/>
        </w:rPr>
        <w:t>2024</w:t>
      </w:r>
      <w:r>
        <w:rPr>
          <w:rFonts w:ascii="仿宋" w:eastAsia="仿宋" w:hAnsi="仿宋" w:hint="eastAsia"/>
          <w:sz w:val="32"/>
          <w:szCs w:val="32"/>
        </w:rPr>
        <w:t>年</w:t>
      </w:r>
      <w:r w:rsidR="002B18BB">
        <w:rPr>
          <w:rFonts w:ascii="仿宋" w:eastAsia="仿宋" w:hAnsi="仿宋" w:hint="eastAsia"/>
          <w:sz w:val="32"/>
          <w:szCs w:val="32"/>
        </w:rPr>
        <w:t>12月1</w:t>
      </w:r>
      <w:r w:rsidR="002B18BB">
        <w:rPr>
          <w:rFonts w:ascii="仿宋" w:eastAsia="仿宋" w:hAnsi="仿宋" w:hint="eastAsia"/>
          <w:sz w:val="32"/>
          <w:szCs w:val="32"/>
        </w:rPr>
        <w:t>8</w:t>
      </w:r>
      <w:r w:rsidR="002B18BB">
        <w:rPr>
          <w:rFonts w:ascii="仿宋" w:eastAsia="仿宋" w:hAnsi="仿宋" w:hint="eastAsia"/>
          <w:sz w:val="32"/>
          <w:szCs w:val="32"/>
        </w:rPr>
        <w:t>日</w:t>
      </w:r>
      <w:r>
        <w:rPr>
          <w:rFonts w:ascii="仿宋" w:eastAsia="仿宋" w:hAnsi="仿宋" w:hint="eastAsia"/>
          <w:sz w:val="32"/>
          <w:szCs w:val="32"/>
        </w:rPr>
        <w:t>上午</w:t>
      </w:r>
      <w:r w:rsidR="002B18BB">
        <w:rPr>
          <w:rFonts w:ascii="仿宋" w:eastAsia="仿宋" w:hAnsi="仿宋" w:hint="eastAsia"/>
          <w:sz w:val="32"/>
          <w:szCs w:val="32"/>
        </w:rPr>
        <w:t>8</w:t>
      </w:r>
      <w:r w:rsidR="00F57CA0">
        <w:rPr>
          <w:rFonts w:ascii="仿宋" w:eastAsia="仿宋" w:hAnsi="仿宋" w:hint="eastAsia"/>
          <w:sz w:val="32"/>
          <w:szCs w:val="32"/>
        </w:rPr>
        <w:t>：</w:t>
      </w:r>
      <w:r w:rsidR="002B18BB">
        <w:rPr>
          <w:rFonts w:ascii="仿宋" w:eastAsia="仿宋" w:hAnsi="仿宋" w:hint="eastAsia"/>
          <w:sz w:val="32"/>
          <w:szCs w:val="32"/>
        </w:rPr>
        <w:t>3</w:t>
      </w:r>
      <w:r w:rsidR="00F57CA0">
        <w:rPr>
          <w:rFonts w:ascii="仿宋" w:eastAsia="仿宋" w:hAnsi="仿宋" w:hint="eastAsia"/>
          <w:sz w:val="32"/>
          <w:szCs w:val="32"/>
        </w:rPr>
        <w:t xml:space="preserve">0 </w:t>
      </w:r>
      <w:r w:rsidR="00FB3E14">
        <w:rPr>
          <w:rFonts w:ascii="仿宋" w:eastAsia="仿宋" w:hAnsi="仿宋" w:hint="eastAsia"/>
          <w:sz w:val="32"/>
          <w:szCs w:val="32"/>
        </w:rPr>
        <w:t>(如其他项目未完，开标时间顺延)</w:t>
      </w:r>
      <w:r>
        <w:rPr>
          <w:rFonts w:ascii="仿宋" w:eastAsia="仿宋" w:hAnsi="仿宋" w:hint="eastAsia"/>
          <w:sz w:val="32"/>
          <w:szCs w:val="32"/>
        </w:rPr>
        <w:t>，</w:t>
      </w:r>
      <w:r w:rsidR="00E43FAA">
        <w:rPr>
          <w:rFonts w:ascii="仿宋" w:eastAsia="仿宋" w:hAnsi="仿宋" w:hint="eastAsia"/>
          <w:sz w:val="32"/>
          <w:szCs w:val="32"/>
        </w:rPr>
        <w:t>医院住院楼-1楼医学装备部</w:t>
      </w:r>
      <w:r>
        <w:rPr>
          <w:rFonts w:ascii="仿宋" w:eastAsia="仿宋" w:hAnsi="仿宋" w:hint="eastAsia"/>
          <w:sz w:val="32"/>
          <w:szCs w:val="32"/>
        </w:rPr>
        <w:t>。</w:t>
      </w:r>
    </w:p>
    <w:p w14:paraId="73405E41" w14:textId="3435E264"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九</w:t>
      </w:r>
      <w:r w:rsidR="0048356E" w:rsidRPr="00357C50">
        <w:rPr>
          <w:rFonts w:ascii="楷体" w:eastAsia="楷体" w:hAnsi="楷体" w:hint="eastAsia"/>
          <w:sz w:val="32"/>
          <w:szCs w:val="32"/>
        </w:rPr>
        <w:t>、报价：</w:t>
      </w:r>
    </w:p>
    <w:p w14:paraId="076CDD3A" w14:textId="294482B1"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48356E" w:rsidRPr="00B339A5">
        <w:rPr>
          <w:rFonts w:ascii="仿宋" w:eastAsia="仿宋" w:hAnsi="仿宋" w:hint="eastAsia"/>
          <w:sz w:val="32"/>
          <w:szCs w:val="32"/>
        </w:rPr>
        <w:t>所有报价均以人民币为货币单位。</w:t>
      </w:r>
    </w:p>
    <w:p w14:paraId="766FA60D" w14:textId="4B92638F" w:rsidR="0048356E"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48356E" w:rsidRPr="00B339A5">
        <w:rPr>
          <w:rFonts w:ascii="仿宋" w:eastAsia="仿宋" w:hAnsi="仿宋" w:hint="eastAsia"/>
          <w:sz w:val="32"/>
          <w:szCs w:val="32"/>
        </w:rPr>
        <w:t>所有单价和总价须按照报价</w:t>
      </w:r>
      <w:proofErr w:type="gramStart"/>
      <w:r w:rsidR="0048356E" w:rsidRPr="00B339A5">
        <w:rPr>
          <w:rFonts w:ascii="仿宋" w:eastAsia="仿宋" w:hAnsi="仿宋" w:hint="eastAsia"/>
          <w:sz w:val="32"/>
          <w:szCs w:val="32"/>
        </w:rPr>
        <w:t>表格式要求</w:t>
      </w:r>
      <w:proofErr w:type="gramEnd"/>
      <w:r w:rsidR="0048356E" w:rsidRPr="00B339A5">
        <w:rPr>
          <w:rFonts w:ascii="仿宋" w:eastAsia="仿宋" w:hAnsi="仿宋" w:hint="eastAsia"/>
          <w:sz w:val="32"/>
          <w:szCs w:val="32"/>
        </w:rPr>
        <w:t>填报。设备报价应包</w:t>
      </w:r>
      <w:r w:rsidR="0048356E" w:rsidRPr="00B339A5">
        <w:rPr>
          <w:rFonts w:ascii="仿宋" w:eastAsia="仿宋" w:hAnsi="仿宋"/>
          <w:sz w:val="32"/>
          <w:szCs w:val="32"/>
        </w:rPr>
        <w:t>括货款、包装、运输、报关、安装</w:t>
      </w:r>
      <w:r w:rsidR="0048356E">
        <w:rPr>
          <w:rFonts w:ascii="仿宋" w:eastAsia="仿宋" w:hAnsi="仿宋" w:hint="eastAsia"/>
          <w:sz w:val="32"/>
          <w:szCs w:val="32"/>
        </w:rPr>
        <w:t>、接口费</w:t>
      </w:r>
      <w:r w:rsidR="0048356E" w:rsidRPr="00B339A5">
        <w:rPr>
          <w:rFonts w:ascii="仿宋" w:eastAsia="仿宋" w:hAnsi="仿宋"/>
          <w:sz w:val="32"/>
          <w:szCs w:val="32"/>
        </w:rPr>
        <w:t>、标准附件、备品备件、专用工具、调试</w:t>
      </w:r>
      <w:r w:rsidR="0048356E">
        <w:rPr>
          <w:rFonts w:ascii="仿宋" w:eastAsia="仿宋" w:hAnsi="仿宋" w:hint="eastAsia"/>
          <w:sz w:val="32"/>
          <w:szCs w:val="32"/>
        </w:rPr>
        <w:t>、验收</w:t>
      </w:r>
      <w:r w:rsidR="0048356E" w:rsidRPr="00B339A5">
        <w:rPr>
          <w:rFonts w:ascii="仿宋" w:eastAsia="仿宋" w:hAnsi="仿宋"/>
          <w:sz w:val="32"/>
          <w:szCs w:val="32"/>
        </w:rPr>
        <w:t>、培训、保修等费用和税金，及满足配套使用环境等改造费用等所有价格，因</w:t>
      </w:r>
      <w:r w:rsidR="00A717F2">
        <w:rPr>
          <w:rFonts w:ascii="仿宋" w:eastAsia="仿宋" w:hAnsi="仿宋"/>
          <w:sz w:val="32"/>
          <w:szCs w:val="32"/>
        </w:rPr>
        <w:t>公开比选</w:t>
      </w:r>
      <w:r w:rsidR="0048356E" w:rsidRPr="00B339A5">
        <w:rPr>
          <w:rFonts w:ascii="仿宋" w:eastAsia="仿宋" w:hAnsi="仿宋"/>
          <w:sz w:val="32"/>
          <w:szCs w:val="32"/>
        </w:rPr>
        <w:t>人自身原因造成漏报或少报项的，由其自行承担责任，采购人不再补偿。</w:t>
      </w:r>
    </w:p>
    <w:p w14:paraId="34423277" w14:textId="08F898D0" w:rsidR="0048356E" w:rsidRPr="00B339A5" w:rsidRDefault="00395551" w:rsidP="0048356E">
      <w:pPr>
        <w:snapToGrid w:val="0"/>
        <w:spacing w:line="480" w:lineRule="exact"/>
        <w:ind w:firstLineChars="200" w:firstLine="640"/>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参与人</w:t>
      </w:r>
      <w:r w:rsidR="0048356E" w:rsidRPr="00667744">
        <w:rPr>
          <w:rFonts w:ascii="仿宋" w:eastAsia="仿宋" w:hAnsi="仿宋" w:hint="eastAsia"/>
          <w:sz w:val="32"/>
          <w:szCs w:val="32"/>
        </w:rPr>
        <w:t>还需单独报出设备配套耗材和配件价格，该费用不包含在本次投标总价中（格式自拟）</w:t>
      </w:r>
      <w:r w:rsidR="0048356E">
        <w:rPr>
          <w:rFonts w:ascii="仿宋" w:eastAsia="仿宋" w:hAnsi="仿宋" w:hint="eastAsia"/>
          <w:sz w:val="32"/>
          <w:szCs w:val="32"/>
        </w:rPr>
        <w:t>。配件分为配件与易耗品，配件应在质保期内免费更换，未明确声明为易耗品的配件按配件执行；未明确声明质保期的配件，质保期按设备质保期执行。</w:t>
      </w:r>
    </w:p>
    <w:p w14:paraId="6A96CEE1" w14:textId="79E13C65"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报价表价格信息大写金额与小写金额若存在不一致情况需以</w:t>
      </w:r>
      <w:r w:rsidR="0048356E" w:rsidRPr="00B339A5">
        <w:rPr>
          <w:rFonts w:ascii="仿宋" w:eastAsia="仿宋" w:hAnsi="仿宋"/>
          <w:sz w:val="32"/>
          <w:szCs w:val="32"/>
        </w:rPr>
        <w:t>大写金额为准，但若因大写金额为文字错误致使最终价格无法判断除外；总价金额与按单价汇总金额不一致的，以各项单价金额计算结果为准，但若因单价金额出现计算错误、明显人为失误除外；单价金额小数点有明显错位</w:t>
      </w:r>
      <w:r w:rsidR="0048356E" w:rsidRPr="00B339A5">
        <w:rPr>
          <w:rFonts w:ascii="仿宋" w:eastAsia="仿宋" w:hAnsi="仿宋"/>
          <w:sz w:val="32"/>
          <w:szCs w:val="32"/>
        </w:rPr>
        <w:lastRenderedPageBreak/>
        <w:t>的，以总价为准并修改单价。</w:t>
      </w:r>
      <w:r w:rsidR="00A717F2">
        <w:rPr>
          <w:rFonts w:ascii="仿宋" w:eastAsia="仿宋" w:hAnsi="仿宋" w:hint="eastAsia"/>
          <w:sz w:val="32"/>
          <w:szCs w:val="32"/>
        </w:rPr>
        <w:t>参与人</w:t>
      </w:r>
      <w:r w:rsidR="0048356E" w:rsidRPr="00B339A5">
        <w:rPr>
          <w:rFonts w:ascii="仿宋" w:eastAsia="仿宋" w:hAnsi="仿宋"/>
          <w:sz w:val="32"/>
          <w:szCs w:val="32"/>
        </w:rPr>
        <w:t>不接受以上修正的视为无效</w:t>
      </w:r>
      <w:r w:rsidR="00A717F2">
        <w:rPr>
          <w:rFonts w:ascii="仿宋" w:eastAsia="仿宋" w:hAnsi="仿宋"/>
          <w:sz w:val="32"/>
          <w:szCs w:val="32"/>
        </w:rPr>
        <w:t>公开比选</w:t>
      </w:r>
      <w:r w:rsidR="0048356E">
        <w:rPr>
          <w:rFonts w:ascii="仿宋" w:eastAsia="仿宋" w:hAnsi="仿宋" w:hint="eastAsia"/>
          <w:sz w:val="32"/>
          <w:szCs w:val="32"/>
        </w:rPr>
        <w:t>文件</w:t>
      </w:r>
      <w:r w:rsidR="0048356E" w:rsidRPr="00B339A5">
        <w:rPr>
          <w:rFonts w:ascii="仿宋" w:eastAsia="仿宋" w:hAnsi="仿宋"/>
          <w:sz w:val="32"/>
          <w:szCs w:val="32"/>
        </w:rPr>
        <w:t>。</w:t>
      </w:r>
    </w:p>
    <w:p w14:paraId="170E49D0" w14:textId="0B0D515F" w:rsidR="0048356E" w:rsidRDefault="00A64E3E" w:rsidP="0048356E">
      <w:pPr>
        <w:spacing w:line="560" w:lineRule="exact"/>
        <w:ind w:firstLineChars="200" w:firstLine="640"/>
        <w:jc w:val="left"/>
        <w:rPr>
          <w:rFonts w:ascii="仿宋" w:eastAsia="仿宋" w:hAnsi="仿宋" w:hint="eastAsia"/>
          <w:sz w:val="32"/>
          <w:szCs w:val="32"/>
        </w:rPr>
      </w:pPr>
      <w:r w:rsidRPr="00357C50">
        <w:rPr>
          <w:rFonts w:ascii="楷体" w:eastAsia="楷体" w:hAnsi="楷体" w:hint="eastAsia"/>
          <w:sz w:val="32"/>
          <w:szCs w:val="32"/>
        </w:rPr>
        <w:t>十</w:t>
      </w:r>
      <w:r w:rsidR="0048356E" w:rsidRPr="00357C50">
        <w:rPr>
          <w:rFonts w:ascii="楷体" w:eastAsia="楷体" w:hAnsi="楷体" w:hint="eastAsia"/>
          <w:sz w:val="32"/>
          <w:szCs w:val="32"/>
        </w:rPr>
        <w:t>、定标方式：</w:t>
      </w:r>
      <w:r w:rsidR="0048356E" w:rsidRPr="00B339A5">
        <w:rPr>
          <w:rFonts w:ascii="仿宋" w:eastAsia="仿宋" w:hAnsi="仿宋" w:hint="eastAsia"/>
          <w:sz w:val="32"/>
          <w:szCs w:val="32"/>
        </w:rPr>
        <w:t>综合评</w:t>
      </w:r>
      <w:r w:rsidR="00A717F2">
        <w:rPr>
          <w:rFonts w:ascii="仿宋" w:eastAsia="仿宋" w:hAnsi="仿宋" w:hint="eastAsia"/>
          <w:sz w:val="32"/>
          <w:szCs w:val="32"/>
        </w:rPr>
        <w:t>分</w:t>
      </w:r>
      <w:r w:rsidR="0048356E" w:rsidRPr="00B339A5">
        <w:rPr>
          <w:rFonts w:ascii="仿宋" w:eastAsia="仿宋" w:hAnsi="仿宋" w:hint="eastAsia"/>
          <w:sz w:val="32"/>
          <w:szCs w:val="32"/>
        </w:rPr>
        <w:t>法。</w:t>
      </w:r>
    </w:p>
    <w:p w14:paraId="1EA1325A" w14:textId="77777777" w:rsidR="00A64E3E" w:rsidRDefault="00A64E3E" w:rsidP="0048356E">
      <w:pPr>
        <w:spacing w:line="560" w:lineRule="exact"/>
        <w:ind w:firstLineChars="200" w:firstLine="640"/>
        <w:jc w:val="left"/>
        <w:rPr>
          <w:rFonts w:ascii="仿宋" w:eastAsia="仿宋" w:hAnsi="仿宋" w:hint="eastAsia"/>
          <w:sz w:val="32"/>
          <w:szCs w:val="32"/>
        </w:rPr>
      </w:pPr>
    </w:p>
    <w:p w14:paraId="194A3C53" w14:textId="77777777" w:rsidR="00947730"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十</w:t>
      </w:r>
      <w:r w:rsidR="00395551" w:rsidRPr="00357C50">
        <w:rPr>
          <w:rFonts w:ascii="楷体" w:eastAsia="楷体" w:hAnsi="楷体" w:hint="eastAsia"/>
          <w:sz w:val="32"/>
          <w:szCs w:val="32"/>
        </w:rPr>
        <w:t>一</w:t>
      </w:r>
      <w:r w:rsidRPr="00357C50">
        <w:rPr>
          <w:rFonts w:ascii="楷体" w:eastAsia="楷体" w:hAnsi="楷体" w:hint="eastAsia"/>
          <w:sz w:val="32"/>
          <w:szCs w:val="32"/>
        </w:rPr>
        <w:t>、交货及安装地点：</w:t>
      </w:r>
    </w:p>
    <w:p w14:paraId="291573A6" w14:textId="5020E6FC" w:rsidR="00A64E3E" w:rsidRPr="00B339A5" w:rsidRDefault="00A64E3E"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hint="eastAsia"/>
          <w:sz w:val="32"/>
          <w:szCs w:val="32"/>
        </w:rPr>
        <w:t>重庆医科大学附属第三医院（捷尔医院）内采购人指定位置。</w:t>
      </w:r>
    </w:p>
    <w:p w14:paraId="7B491453" w14:textId="791D3526" w:rsid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二</w:t>
      </w:r>
      <w:r w:rsidRPr="00395551">
        <w:rPr>
          <w:rFonts w:ascii="楷体" w:eastAsia="楷体" w:hAnsi="楷体" w:hint="eastAsia"/>
          <w:sz w:val="32"/>
          <w:szCs w:val="32"/>
        </w:rPr>
        <w:t>、设备供货：</w:t>
      </w:r>
    </w:p>
    <w:p w14:paraId="37026FB0" w14:textId="618C1009" w:rsidR="00A64E3E" w:rsidRDefault="00A64E3E" w:rsidP="00A64E3E">
      <w:pPr>
        <w:spacing w:line="560" w:lineRule="exact"/>
        <w:ind w:firstLineChars="200" w:firstLine="640"/>
        <w:jc w:val="left"/>
        <w:rPr>
          <w:rFonts w:ascii="仿宋" w:eastAsia="仿宋" w:hAnsi="仿宋" w:hint="eastAsia"/>
          <w:sz w:val="32"/>
          <w:szCs w:val="32"/>
        </w:rPr>
      </w:pPr>
      <w:r w:rsidRPr="00395551">
        <w:rPr>
          <w:rFonts w:ascii="仿宋" w:eastAsia="仿宋" w:hAnsi="仿宋" w:hint="eastAsia"/>
          <w:sz w:val="32"/>
          <w:szCs w:val="32"/>
        </w:rPr>
        <w:t>在收到采购人订货单后，必须在</w:t>
      </w:r>
      <w:r w:rsidR="00EA5CD0">
        <w:rPr>
          <w:rFonts w:ascii="仿宋" w:eastAsia="仿宋" w:hAnsi="仿宋" w:hint="eastAsia"/>
          <w:sz w:val="32"/>
          <w:szCs w:val="32"/>
        </w:rPr>
        <w:t>30日</w:t>
      </w:r>
      <w:r w:rsidRPr="00B339A5">
        <w:rPr>
          <w:rFonts w:ascii="仿宋" w:eastAsia="仿宋" w:hAnsi="仿宋"/>
          <w:sz w:val="32"/>
          <w:szCs w:val="32"/>
        </w:rPr>
        <w:t>内送货至现场并按采购人要求的安装顺序陆续安装完成，安装顺序在签订合同时提供、其它情况则根据采购人的需求及时安装。</w:t>
      </w:r>
    </w:p>
    <w:p w14:paraId="6B0B5D32" w14:textId="2AFBE72A" w:rsidR="006F4DD8" w:rsidRPr="00B339A5" w:rsidRDefault="006F4DD8"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中选人应交付出厂日期不超过3个月的产品，如有特殊情况无法达到，应在参与比选时书面提出</w:t>
      </w:r>
      <w:r w:rsidR="0044618B">
        <w:rPr>
          <w:rFonts w:ascii="仿宋" w:eastAsia="仿宋" w:hAnsi="仿宋" w:hint="eastAsia"/>
          <w:sz w:val="32"/>
          <w:szCs w:val="32"/>
        </w:rPr>
        <w:t>，并提出补偿方案</w:t>
      </w:r>
      <w:r>
        <w:rPr>
          <w:rFonts w:ascii="仿宋" w:eastAsia="仿宋" w:hAnsi="仿宋" w:hint="eastAsia"/>
          <w:sz w:val="32"/>
          <w:szCs w:val="32"/>
        </w:rPr>
        <w:t>。否则采购人有权拒绝接收。</w:t>
      </w:r>
    </w:p>
    <w:p w14:paraId="7383783E" w14:textId="3FB158C5"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三</w:t>
      </w:r>
      <w:r w:rsidRPr="00395551">
        <w:rPr>
          <w:rFonts w:ascii="楷体" w:eastAsia="楷体" w:hAnsi="楷体" w:hint="eastAsia"/>
          <w:sz w:val="32"/>
          <w:szCs w:val="32"/>
        </w:rPr>
        <w:t>、验收：</w:t>
      </w:r>
    </w:p>
    <w:p w14:paraId="0B28AA15" w14:textId="44783453" w:rsidR="00A64E3E" w:rsidRDefault="00A64E3E" w:rsidP="00824C8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产品到货后进行到货验收，设备安装培训完成并能正常运行2周后安排性能验收</w:t>
      </w:r>
      <w:r w:rsidRPr="00B339A5">
        <w:rPr>
          <w:rFonts w:ascii="仿宋" w:eastAsia="仿宋" w:hAnsi="仿宋" w:hint="eastAsia"/>
          <w:sz w:val="32"/>
          <w:szCs w:val="32"/>
        </w:rPr>
        <w:t>。</w:t>
      </w:r>
    </w:p>
    <w:p w14:paraId="32119BEE" w14:textId="25EC8756"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四</w:t>
      </w:r>
      <w:r w:rsidRPr="00395551">
        <w:rPr>
          <w:rFonts w:ascii="楷体" w:eastAsia="楷体" w:hAnsi="楷体" w:hint="eastAsia"/>
          <w:sz w:val="32"/>
          <w:szCs w:val="32"/>
        </w:rPr>
        <w:t>、质</w:t>
      </w:r>
      <w:proofErr w:type="gramStart"/>
      <w:r w:rsidRPr="00395551">
        <w:rPr>
          <w:rFonts w:ascii="楷体" w:eastAsia="楷体" w:hAnsi="楷体" w:hint="eastAsia"/>
          <w:sz w:val="32"/>
          <w:szCs w:val="32"/>
        </w:rPr>
        <w:t>保要求</w:t>
      </w:r>
      <w:proofErr w:type="gramEnd"/>
      <w:r w:rsidRPr="00395551">
        <w:rPr>
          <w:rFonts w:ascii="楷体" w:eastAsia="楷体" w:hAnsi="楷体" w:hint="eastAsia"/>
          <w:sz w:val="32"/>
          <w:szCs w:val="32"/>
        </w:rPr>
        <w:t>及售后服务：</w:t>
      </w:r>
    </w:p>
    <w:p w14:paraId="6897CB0E" w14:textId="7F52107B"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395551">
        <w:rPr>
          <w:rFonts w:ascii="仿宋" w:eastAsia="仿宋" w:hAnsi="仿宋" w:hint="eastAsia"/>
          <w:sz w:val="32"/>
          <w:szCs w:val="32"/>
        </w:rPr>
        <w:t>.</w:t>
      </w:r>
      <w:r w:rsidRPr="00B339A5">
        <w:rPr>
          <w:rFonts w:ascii="仿宋" w:eastAsia="仿宋" w:hAnsi="仿宋" w:hint="eastAsia"/>
          <w:sz w:val="32"/>
          <w:szCs w:val="32"/>
        </w:rPr>
        <w:t>质保</w:t>
      </w:r>
      <w:r>
        <w:rPr>
          <w:rFonts w:ascii="仿宋" w:eastAsia="仿宋" w:hAnsi="仿宋" w:hint="eastAsia"/>
          <w:sz w:val="32"/>
          <w:szCs w:val="32"/>
        </w:rPr>
        <w:t>要求</w:t>
      </w:r>
      <w:r w:rsidRPr="00B339A5">
        <w:rPr>
          <w:rFonts w:ascii="仿宋" w:eastAsia="仿宋" w:hAnsi="仿宋" w:hint="eastAsia"/>
          <w:sz w:val="32"/>
          <w:szCs w:val="32"/>
        </w:rPr>
        <w:t>：</w:t>
      </w:r>
      <w:r>
        <w:rPr>
          <w:rFonts w:ascii="仿宋" w:eastAsia="仿宋" w:hAnsi="仿宋" w:hint="eastAsia"/>
          <w:sz w:val="32"/>
          <w:szCs w:val="32"/>
        </w:rPr>
        <w:t>应有原厂或者原厂授权的中国总代理商出具的质</w:t>
      </w:r>
      <w:proofErr w:type="gramStart"/>
      <w:r>
        <w:rPr>
          <w:rFonts w:ascii="仿宋" w:eastAsia="仿宋" w:hAnsi="仿宋" w:hint="eastAsia"/>
          <w:sz w:val="32"/>
          <w:szCs w:val="32"/>
        </w:rPr>
        <w:t>保承诺</w:t>
      </w:r>
      <w:proofErr w:type="gramEnd"/>
      <w:r>
        <w:rPr>
          <w:rFonts w:ascii="仿宋" w:eastAsia="仿宋" w:hAnsi="仿宋" w:hint="eastAsia"/>
          <w:sz w:val="32"/>
          <w:szCs w:val="32"/>
        </w:rPr>
        <w:t>函</w:t>
      </w:r>
      <w:r w:rsidR="002F7470">
        <w:rPr>
          <w:rFonts w:ascii="仿宋" w:eastAsia="仿宋" w:hAnsi="仿宋" w:hint="eastAsia"/>
          <w:sz w:val="32"/>
          <w:szCs w:val="32"/>
        </w:rPr>
        <w:t>，如不能提供应说明质保承担单位</w:t>
      </w:r>
      <w:r>
        <w:rPr>
          <w:rFonts w:ascii="仿宋" w:eastAsia="仿宋" w:hAnsi="仿宋" w:hint="eastAsia"/>
          <w:sz w:val="32"/>
          <w:szCs w:val="32"/>
        </w:rPr>
        <w:t>。质保期</w:t>
      </w:r>
      <w:r w:rsidRPr="00B339A5">
        <w:rPr>
          <w:rFonts w:ascii="仿宋" w:eastAsia="仿宋" w:hAnsi="仿宋"/>
          <w:sz w:val="32"/>
          <w:szCs w:val="32"/>
        </w:rPr>
        <w:t>从采购人</w:t>
      </w:r>
      <w:r>
        <w:rPr>
          <w:rFonts w:ascii="仿宋" w:eastAsia="仿宋" w:hAnsi="仿宋" w:hint="eastAsia"/>
          <w:sz w:val="32"/>
          <w:szCs w:val="32"/>
        </w:rPr>
        <w:t>性能</w:t>
      </w:r>
      <w:r w:rsidRPr="00B339A5">
        <w:rPr>
          <w:rFonts w:ascii="仿宋" w:eastAsia="仿宋" w:hAnsi="仿宋"/>
          <w:sz w:val="32"/>
          <w:szCs w:val="32"/>
        </w:rPr>
        <w:t>验收合格之日起计算。质保期外，</w:t>
      </w:r>
      <w:proofErr w:type="gramStart"/>
      <w:r w:rsidRPr="00B339A5">
        <w:rPr>
          <w:rFonts w:ascii="仿宋" w:eastAsia="仿宋" w:hAnsi="仿宋"/>
          <w:sz w:val="32"/>
          <w:szCs w:val="32"/>
        </w:rPr>
        <w:t>提供维保服务</w:t>
      </w:r>
      <w:proofErr w:type="gramEnd"/>
      <w:r w:rsidRPr="00B339A5">
        <w:rPr>
          <w:rFonts w:ascii="仿宋" w:eastAsia="仿宋" w:hAnsi="仿宋"/>
          <w:sz w:val="32"/>
          <w:szCs w:val="32"/>
        </w:rPr>
        <w:t>报价。</w:t>
      </w:r>
    </w:p>
    <w:p w14:paraId="2255D0DF" w14:textId="5F4D07BC"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395551">
        <w:rPr>
          <w:rFonts w:ascii="仿宋" w:eastAsia="仿宋" w:hAnsi="仿宋" w:hint="eastAsia"/>
          <w:sz w:val="32"/>
          <w:szCs w:val="32"/>
        </w:rPr>
        <w:t>.</w:t>
      </w:r>
      <w:r w:rsidR="00A717F2">
        <w:rPr>
          <w:rFonts w:ascii="仿宋" w:eastAsia="仿宋" w:hAnsi="仿宋" w:hint="eastAsia"/>
          <w:sz w:val="32"/>
          <w:szCs w:val="32"/>
        </w:rPr>
        <w:t>参与人</w:t>
      </w:r>
      <w:r w:rsidRPr="00B339A5">
        <w:rPr>
          <w:rFonts w:ascii="仿宋" w:eastAsia="仿宋" w:hAnsi="仿宋" w:hint="eastAsia"/>
          <w:sz w:val="32"/>
          <w:szCs w:val="32"/>
        </w:rPr>
        <w:t>对提供的货物按照厂家出厂质</w:t>
      </w:r>
      <w:proofErr w:type="gramStart"/>
      <w:r w:rsidRPr="00B339A5">
        <w:rPr>
          <w:rFonts w:ascii="仿宋" w:eastAsia="仿宋" w:hAnsi="仿宋" w:hint="eastAsia"/>
          <w:sz w:val="32"/>
          <w:szCs w:val="32"/>
        </w:rPr>
        <w:t>保要求</w:t>
      </w:r>
      <w:proofErr w:type="gramEnd"/>
      <w:r w:rsidRPr="00B339A5">
        <w:rPr>
          <w:rFonts w:ascii="仿宋" w:eastAsia="仿宋" w:hAnsi="仿宋" w:hint="eastAsia"/>
          <w:sz w:val="32"/>
          <w:szCs w:val="32"/>
        </w:rPr>
        <w:t>执行，质保期</w:t>
      </w:r>
      <w:r w:rsidRPr="00B339A5">
        <w:rPr>
          <w:rFonts w:ascii="仿宋" w:eastAsia="仿宋" w:hAnsi="仿宋"/>
          <w:sz w:val="32"/>
          <w:szCs w:val="32"/>
        </w:rPr>
        <w:t>内因产品质量而导致的缺陷，必须免费提供包换、包退服务，因此导致的损失采购人有权向</w:t>
      </w:r>
      <w:r w:rsidR="00A717F2">
        <w:rPr>
          <w:rFonts w:ascii="仿宋" w:eastAsia="仿宋" w:hAnsi="仿宋"/>
          <w:sz w:val="32"/>
          <w:szCs w:val="32"/>
        </w:rPr>
        <w:t>中选人</w:t>
      </w:r>
      <w:r w:rsidRPr="00B339A5">
        <w:rPr>
          <w:rFonts w:ascii="仿宋" w:eastAsia="仿宋" w:hAnsi="仿宋"/>
          <w:sz w:val="32"/>
          <w:szCs w:val="32"/>
        </w:rPr>
        <w:t>追偿。</w:t>
      </w:r>
    </w:p>
    <w:p w14:paraId="513ACD5B" w14:textId="485434DD" w:rsid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395551">
        <w:rPr>
          <w:rFonts w:ascii="仿宋" w:eastAsia="仿宋" w:hAnsi="仿宋" w:hint="eastAsia"/>
          <w:sz w:val="32"/>
          <w:szCs w:val="32"/>
        </w:rPr>
        <w:t>.</w:t>
      </w:r>
      <w:r>
        <w:rPr>
          <w:rFonts w:ascii="仿宋" w:eastAsia="仿宋" w:hAnsi="仿宋" w:hint="eastAsia"/>
          <w:sz w:val="32"/>
          <w:szCs w:val="32"/>
        </w:rPr>
        <w:t>其他质保条款同商务评审要求。</w:t>
      </w:r>
    </w:p>
    <w:p w14:paraId="298E46C0" w14:textId="7EA3AC8E" w:rsidR="00190D7F" w:rsidRPr="00B339A5" w:rsidRDefault="00190D7F"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4.采购人采用分期付款方式，在设备验收完成后，支付95%设备款项，留5%质量保证金，质</w:t>
      </w:r>
      <w:r w:rsidR="00671143">
        <w:rPr>
          <w:rFonts w:ascii="仿宋" w:eastAsia="仿宋" w:hAnsi="仿宋" w:hint="eastAsia"/>
          <w:sz w:val="32"/>
          <w:szCs w:val="32"/>
        </w:rPr>
        <w:t>保</w:t>
      </w:r>
      <w:r>
        <w:rPr>
          <w:rFonts w:ascii="仿宋" w:eastAsia="仿宋" w:hAnsi="仿宋" w:hint="eastAsia"/>
          <w:sz w:val="32"/>
          <w:szCs w:val="32"/>
        </w:rPr>
        <w:t>期满后一次性退还质量保证金。</w:t>
      </w:r>
    </w:p>
    <w:p w14:paraId="57E50DCC" w14:textId="453187D2" w:rsidR="00A64E3E" w:rsidRPr="002E682C" w:rsidRDefault="00A64E3E" w:rsidP="00A64E3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w:t>
      </w:r>
      <w:r w:rsidR="00395551">
        <w:rPr>
          <w:rFonts w:ascii="楷体" w:eastAsia="楷体" w:hAnsi="楷体" w:hint="eastAsia"/>
          <w:sz w:val="32"/>
          <w:szCs w:val="32"/>
        </w:rPr>
        <w:t>五</w:t>
      </w:r>
      <w:r w:rsidRPr="002E682C">
        <w:rPr>
          <w:rFonts w:ascii="楷体" w:eastAsia="楷体" w:hAnsi="楷体" w:hint="eastAsia"/>
          <w:sz w:val="32"/>
          <w:szCs w:val="32"/>
        </w:rPr>
        <w:t>、专利权和保密要求：</w:t>
      </w:r>
    </w:p>
    <w:p w14:paraId="730D734B" w14:textId="77777777" w:rsidR="009C256E" w:rsidRDefault="00A717F2" w:rsidP="007021A1">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参与人</w:t>
      </w:r>
      <w:r w:rsidR="00A64E3E" w:rsidRPr="00B339A5">
        <w:rPr>
          <w:rFonts w:ascii="仿宋" w:eastAsia="仿宋" w:hAnsi="仿宋" w:hint="eastAsia"/>
          <w:sz w:val="32"/>
          <w:szCs w:val="32"/>
        </w:rPr>
        <w:t>应保证采购人在使用该货物或其任</w:t>
      </w:r>
      <w:r w:rsidR="00A64E3E" w:rsidRPr="00B339A5">
        <w:rPr>
          <w:rFonts w:ascii="仿宋" w:eastAsia="仿宋" w:hAnsi="仿宋"/>
          <w:sz w:val="32"/>
          <w:szCs w:val="32"/>
        </w:rPr>
        <w:t>何一部分时，不受第三方侵权指控。同时，</w:t>
      </w:r>
      <w:r>
        <w:rPr>
          <w:rFonts w:ascii="仿宋" w:eastAsia="仿宋" w:hAnsi="仿宋" w:hint="eastAsia"/>
          <w:sz w:val="32"/>
          <w:szCs w:val="32"/>
        </w:rPr>
        <w:t>参与人</w:t>
      </w:r>
      <w:r w:rsidR="00A64E3E" w:rsidRPr="00B339A5">
        <w:rPr>
          <w:rFonts w:ascii="仿宋" w:eastAsia="仿宋" w:hAnsi="仿宋"/>
          <w:sz w:val="32"/>
          <w:szCs w:val="32"/>
        </w:rPr>
        <w:t>不得向第三方泄露采购人提供的技术文件等资料</w:t>
      </w:r>
      <w:r w:rsidR="001048B6">
        <w:rPr>
          <w:rFonts w:ascii="仿宋" w:eastAsia="仿宋" w:hAnsi="仿宋" w:hint="eastAsia"/>
          <w:sz w:val="32"/>
          <w:szCs w:val="32"/>
        </w:rPr>
        <w:t>。</w:t>
      </w:r>
      <w:r w:rsidR="007021A1">
        <w:rPr>
          <w:rFonts w:ascii="仿宋" w:eastAsia="仿宋" w:hAnsi="仿宋" w:hint="eastAsia"/>
          <w:sz w:val="32"/>
          <w:szCs w:val="32"/>
        </w:rPr>
        <w:t xml:space="preserve">  </w:t>
      </w:r>
    </w:p>
    <w:p w14:paraId="705578F0" w14:textId="1E004A1E" w:rsidR="009C256E" w:rsidRPr="002E682C" w:rsidRDefault="009C256E" w:rsidP="009C256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十六</w:t>
      </w:r>
      <w:r w:rsidRPr="002E682C">
        <w:rPr>
          <w:rFonts w:ascii="楷体" w:eastAsia="楷体" w:hAnsi="楷体" w:hint="eastAsia"/>
          <w:sz w:val="32"/>
          <w:szCs w:val="32"/>
        </w:rPr>
        <w:t>、</w:t>
      </w:r>
      <w:r>
        <w:rPr>
          <w:rFonts w:ascii="楷体" w:eastAsia="楷体" w:hAnsi="楷体" w:hint="eastAsia"/>
          <w:sz w:val="32"/>
          <w:szCs w:val="32"/>
        </w:rPr>
        <w:t>无效投标条款</w:t>
      </w:r>
      <w:r w:rsidRPr="002E682C">
        <w:rPr>
          <w:rFonts w:ascii="楷体" w:eastAsia="楷体" w:hAnsi="楷体" w:hint="eastAsia"/>
          <w:sz w:val="32"/>
          <w:szCs w:val="32"/>
        </w:rPr>
        <w:t>：</w:t>
      </w:r>
    </w:p>
    <w:p w14:paraId="4CADE1A4" w14:textId="5D1CDE3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参与</w:t>
      </w:r>
      <w:r w:rsidRPr="009C256E">
        <w:rPr>
          <w:rFonts w:ascii="仿宋" w:eastAsia="仿宋" w:hAnsi="仿宋" w:hint="eastAsia"/>
          <w:sz w:val="32"/>
          <w:szCs w:val="32"/>
        </w:rPr>
        <w:t>人或其</w:t>
      </w:r>
      <w:r>
        <w:rPr>
          <w:rFonts w:ascii="仿宋" w:eastAsia="仿宋" w:hAnsi="仿宋" w:hint="eastAsia"/>
          <w:sz w:val="32"/>
          <w:szCs w:val="32"/>
        </w:rPr>
        <w:t>响应比选</w:t>
      </w:r>
      <w:r w:rsidRPr="009C256E">
        <w:rPr>
          <w:rFonts w:ascii="仿宋" w:eastAsia="仿宋" w:hAnsi="仿宋" w:hint="eastAsia"/>
          <w:sz w:val="32"/>
          <w:szCs w:val="32"/>
        </w:rPr>
        <w:t>文件出现下列情况之一者，应为无效投标：</w:t>
      </w:r>
    </w:p>
    <w:p w14:paraId="30B2A7A3" w14:textId="77777777" w:rsidR="00CA639F" w:rsidRPr="009C256E" w:rsidRDefault="00CA639F" w:rsidP="00CA639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1.响应比选</w:t>
      </w:r>
      <w:r w:rsidRPr="009C256E">
        <w:rPr>
          <w:rFonts w:ascii="仿宋" w:eastAsia="仿宋" w:hAnsi="仿宋" w:hint="eastAsia"/>
          <w:sz w:val="32"/>
          <w:szCs w:val="32"/>
        </w:rPr>
        <w:t>文件未按</w:t>
      </w:r>
      <w:r>
        <w:rPr>
          <w:rFonts w:ascii="仿宋" w:eastAsia="仿宋" w:hAnsi="仿宋" w:hint="eastAsia"/>
          <w:sz w:val="32"/>
          <w:szCs w:val="32"/>
        </w:rPr>
        <w:t>公开比选</w:t>
      </w:r>
      <w:r w:rsidRPr="009C256E">
        <w:rPr>
          <w:rFonts w:ascii="仿宋" w:eastAsia="仿宋" w:hAnsi="仿宋" w:hint="eastAsia"/>
          <w:sz w:val="32"/>
          <w:szCs w:val="32"/>
        </w:rPr>
        <w:t>文件要求签署、盖章的；</w:t>
      </w:r>
    </w:p>
    <w:p w14:paraId="50D5F7E6" w14:textId="77777777" w:rsidR="00CA639F" w:rsidRPr="009C256E" w:rsidRDefault="00CA639F" w:rsidP="00CA639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Pr="009C256E">
        <w:rPr>
          <w:rFonts w:ascii="仿宋" w:eastAsia="仿宋" w:hAnsi="仿宋" w:hint="eastAsia"/>
          <w:sz w:val="32"/>
          <w:szCs w:val="32"/>
        </w:rPr>
        <w:t>不具备</w:t>
      </w:r>
      <w:r>
        <w:rPr>
          <w:rFonts w:ascii="仿宋" w:eastAsia="仿宋" w:hAnsi="仿宋" w:hint="eastAsia"/>
          <w:sz w:val="32"/>
          <w:szCs w:val="32"/>
        </w:rPr>
        <w:t>公开比选文件</w:t>
      </w:r>
      <w:r w:rsidRPr="009C256E">
        <w:rPr>
          <w:rFonts w:ascii="仿宋" w:eastAsia="仿宋" w:hAnsi="仿宋" w:hint="eastAsia"/>
          <w:sz w:val="32"/>
          <w:szCs w:val="32"/>
        </w:rPr>
        <w:t>中规定的资格要求的；</w:t>
      </w:r>
    </w:p>
    <w:p w14:paraId="3B940AAC" w14:textId="77777777" w:rsidR="00CA639F" w:rsidRPr="009C256E" w:rsidRDefault="00CA639F" w:rsidP="00CA639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Pr="009C256E">
        <w:rPr>
          <w:rFonts w:ascii="仿宋" w:eastAsia="仿宋" w:hAnsi="仿宋" w:hint="eastAsia"/>
          <w:sz w:val="32"/>
          <w:szCs w:val="32"/>
        </w:rPr>
        <w:t>报价超过</w:t>
      </w:r>
      <w:r>
        <w:rPr>
          <w:rFonts w:ascii="仿宋" w:eastAsia="仿宋" w:hAnsi="仿宋" w:hint="eastAsia"/>
          <w:sz w:val="32"/>
          <w:szCs w:val="32"/>
        </w:rPr>
        <w:t>公开比选文件</w:t>
      </w:r>
      <w:r w:rsidRPr="009C256E">
        <w:rPr>
          <w:rFonts w:ascii="仿宋" w:eastAsia="仿宋" w:hAnsi="仿宋" w:hint="eastAsia"/>
          <w:sz w:val="32"/>
          <w:szCs w:val="32"/>
        </w:rPr>
        <w:t>中规定的预算金额或者最高限价或者单价最高限价的；</w:t>
      </w:r>
      <w:r>
        <w:rPr>
          <w:rFonts w:ascii="仿宋" w:eastAsia="仿宋" w:hAnsi="仿宋" w:hint="eastAsia"/>
          <w:sz w:val="32"/>
          <w:szCs w:val="32"/>
        </w:rPr>
        <w:t>报价文件未按要求报出全部信息的；</w:t>
      </w:r>
    </w:p>
    <w:p w14:paraId="396A3357" w14:textId="77777777" w:rsidR="00CA639F" w:rsidRPr="009C256E" w:rsidRDefault="00CA639F" w:rsidP="00CA639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4.响应比选</w:t>
      </w:r>
      <w:r w:rsidRPr="009C256E">
        <w:rPr>
          <w:rFonts w:ascii="仿宋" w:eastAsia="仿宋" w:hAnsi="仿宋" w:hint="eastAsia"/>
          <w:sz w:val="32"/>
          <w:szCs w:val="32"/>
        </w:rPr>
        <w:t>文件含有采购人不能接受的附加条件的；</w:t>
      </w:r>
    </w:p>
    <w:p w14:paraId="3A4055B1" w14:textId="77777777" w:rsidR="00CA639F" w:rsidRDefault="00CA639F" w:rsidP="00CA639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5.参与人相互</w:t>
      </w:r>
      <w:r w:rsidRPr="009C256E">
        <w:rPr>
          <w:rFonts w:ascii="仿宋" w:eastAsia="仿宋" w:hAnsi="仿宋" w:hint="eastAsia"/>
          <w:sz w:val="32"/>
          <w:szCs w:val="32"/>
        </w:rPr>
        <w:t>串通的；</w:t>
      </w:r>
    </w:p>
    <w:p w14:paraId="51242CE9" w14:textId="77777777" w:rsidR="00CA639F" w:rsidRDefault="00CA639F" w:rsidP="00CA639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6.资质审核文件未留联系方式且未主动联系工作人员的；</w:t>
      </w:r>
    </w:p>
    <w:p w14:paraId="73DBB6AA" w14:textId="77777777" w:rsidR="00CA639F" w:rsidRDefault="00CA639F" w:rsidP="00CA639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7.未达到必须满足条款的，提供虚假资料的；</w:t>
      </w:r>
    </w:p>
    <w:p w14:paraId="4EFB97A9" w14:textId="77777777" w:rsidR="00CA639F" w:rsidRDefault="00CA639F" w:rsidP="00CA639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8.隐瞒重要条款负偏离参数的，隐瞒2条及以上普通条款负偏离参数的（按比选文件条款数计算）；</w:t>
      </w:r>
    </w:p>
    <w:p w14:paraId="24F60AA2" w14:textId="77777777" w:rsidR="00CA639F" w:rsidRPr="009C256E" w:rsidRDefault="00CA639F" w:rsidP="00CA639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9.</w:t>
      </w:r>
      <w:r w:rsidRPr="009C256E">
        <w:rPr>
          <w:rFonts w:ascii="仿宋" w:eastAsia="仿宋" w:hAnsi="仿宋" w:hint="eastAsia"/>
          <w:sz w:val="32"/>
          <w:szCs w:val="32"/>
        </w:rPr>
        <w:t>法律、法规和</w:t>
      </w:r>
      <w:r>
        <w:rPr>
          <w:rFonts w:ascii="仿宋" w:eastAsia="仿宋" w:hAnsi="仿宋" w:hint="eastAsia"/>
          <w:sz w:val="32"/>
          <w:szCs w:val="32"/>
        </w:rPr>
        <w:t>公开比选文件</w:t>
      </w:r>
      <w:r w:rsidRPr="009C256E">
        <w:rPr>
          <w:rFonts w:ascii="仿宋" w:eastAsia="仿宋" w:hAnsi="仿宋" w:hint="eastAsia"/>
          <w:sz w:val="32"/>
          <w:szCs w:val="32"/>
        </w:rPr>
        <w:t>规定的其他无效情形。</w:t>
      </w:r>
    </w:p>
    <w:p w14:paraId="28E10E3E" w14:textId="4B28B0A4" w:rsidR="007021A1" w:rsidRDefault="007021A1" w:rsidP="007021A1">
      <w:pPr>
        <w:spacing w:line="560" w:lineRule="exact"/>
        <w:ind w:firstLineChars="200" w:firstLine="640"/>
        <w:jc w:val="left"/>
        <w:rPr>
          <w:rFonts w:ascii="楷体" w:eastAsia="楷体" w:hAnsi="楷体" w:hint="eastAsia"/>
          <w:sz w:val="32"/>
          <w:szCs w:val="32"/>
        </w:rPr>
      </w:pPr>
      <w:r>
        <w:rPr>
          <w:rFonts w:ascii="仿宋" w:eastAsia="仿宋" w:hAnsi="仿宋" w:hint="eastAsia"/>
          <w:sz w:val="32"/>
          <w:szCs w:val="32"/>
        </w:rPr>
        <w:t xml:space="preserve">   </w:t>
      </w:r>
      <w:r>
        <w:rPr>
          <w:rFonts w:ascii="楷体" w:eastAsia="楷体" w:hAnsi="楷体" w:hint="eastAsia"/>
          <w:sz w:val="32"/>
          <w:szCs w:val="32"/>
        </w:rPr>
        <w:t xml:space="preserve">    </w:t>
      </w:r>
    </w:p>
    <w:p w14:paraId="7272DD61" w14:textId="0BE3100D" w:rsidR="00A86528" w:rsidRDefault="00D9607A" w:rsidP="007021A1">
      <w:pPr>
        <w:pageBreakBefore/>
        <w:spacing w:line="560" w:lineRule="exact"/>
        <w:ind w:firstLineChars="200" w:firstLine="640"/>
        <w:jc w:val="left"/>
        <w:rPr>
          <w:rFonts w:ascii="仿宋" w:eastAsia="仿宋" w:hAnsi="仿宋" w:hint="eastAsia"/>
          <w:sz w:val="32"/>
          <w:szCs w:val="32"/>
        </w:rPr>
      </w:pPr>
      <w:r>
        <w:rPr>
          <w:rFonts w:ascii="楷体" w:eastAsia="楷体" w:hAnsi="楷体" w:hint="eastAsia"/>
          <w:sz w:val="32"/>
          <w:szCs w:val="32"/>
        </w:rPr>
        <w:lastRenderedPageBreak/>
        <w:t>附件1：</w:t>
      </w:r>
      <w:r w:rsidR="008064F0" w:rsidRPr="007021A1">
        <w:rPr>
          <w:rFonts w:ascii="楷体" w:eastAsia="楷体" w:hAnsi="楷体" w:hint="eastAsia"/>
          <w:sz w:val="32"/>
          <w:szCs w:val="32"/>
        </w:rPr>
        <w:t>商务要求、</w:t>
      </w:r>
      <w:r w:rsidR="00E80C0F" w:rsidRPr="007021A1">
        <w:rPr>
          <w:rFonts w:ascii="楷体" w:eastAsia="楷体" w:hAnsi="楷体" w:hint="eastAsia"/>
          <w:sz w:val="32"/>
          <w:szCs w:val="32"/>
        </w:rPr>
        <w:t>技术参数及质量要求：</w:t>
      </w:r>
    </w:p>
    <w:p w14:paraId="3E148808" w14:textId="0D832777" w:rsidR="00CC1D61" w:rsidRPr="00EC1FBF" w:rsidRDefault="00C5066B" w:rsidP="00F73D37">
      <w:pPr>
        <w:spacing w:line="560" w:lineRule="exact"/>
        <w:jc w:val="left"/>
        <w:rPr>
          <w:rFonts w:ascii="仿宋" w:eastAsia="仿宋" w:hAnsi="仿宋" w:hint="eastAsia"/>
          <w:sz w:val="22"/>
        </w:rPr>
      </w:pPr>
      <w:r w:rsidRPr="00EC1FBF">
        <w:rPr>
          <w:rFonts w:ascii="仿宋" w:eastAsia="仿宋" w:hAnsi="仿宋" w:cs="仿宋" w:hint="eastAsia"/>
          <w:noProof/>
          <w:snapToGrid w:val="0"/>
          <w:color w:val="000000"/>
          <w:spacing w:val="-1"/>
          <w:kern w:val="0"/>
          <w:sz w:val="22"/>
          <w14:textOutline w14:w="4356" w14:cap="sq" w14:cmpd="sng" w14:algn="ctr">
            <w14:solidFill>
              <w14:srgbClr w14:val="000000"/>
            </w14:solidFill>
            <w14:prstDash w14:val="solid"/>
            <w14:bevel/>
          </w14:textOutline>
        </w:rPr>
        <w:t>★为必须满足条款</w:t>
      </w:r>
      <w:r w:rsidR="00D62F6A" w:rsidRPr="00EC1FBF">
        <w:rPr>
          <w:rFonts w:ascii="仿宋" w:eastAsia="仿宋" w:hAnsi="仿宋" w:hint="eastAsia"/>
          <w:sz w:val="28"/>
          <w:szCs w:val="28"/>
        </w:rPr>
        <w:t>，</w:t>
      </w:r>
      <w:r w:rsidR="00D62F6A" w:rsidRPr="00EC1FBF">
        <w:rPr>
          <w:rFonts w:ascii="仿宋" w:eastAsia="仿宋" w:hAnsi="仿宋" w:hint="eastAsia"/>
          <w:sz w:val="22"/>
        </w:rPr>
        <w:t>▲为重要条款。</w:t>
      </w:r>
    </w:p>
    <w:p w14:paraId="474D1CE1" w14:textId="51375B23" w:rsidR="00F148F4" w:rsidRDefault="00F55C94" w:rsidP="001E61E5">
      <w:pPr>
        <w:spacing w:line="560" w:lineRule="exact"/>
        <w:jc w:val="left"/>
        <w:rPr>
          <w:rFonts w:ascii="仿宋" w:eastAsia="仿宋" w:hAnsi="仿宋" w:hint="eastAsia"/>
          <w:sz w:val="32"/>
          <w:szCs w:val="32"/>
        </w:rPr>
      </w:pPr>
      <w:r>
        <w:rPr>
          <w:rFonts w:ascii="仿宋" w:eastAsia="仿宋" w:hAnsi="仿宋" w:hint="eastAsia"/>
          <w:sz w:val="32"/>
          <w:szCs w:val="32"/>
        </w:rPr>
        <w:t>产品1：</w:t>
      </w:r>
      <w:r w:rsidR="007367DC" w:rsidRPr="007367DC">
        <w:rPr>
          <w:rFonts w:ascii="仿宋" w:eastAsia="仿宋" w:hAnsi="仿宋" w:hint="eastAsia"/>
          <w:sz w:val="32"/>
          <w:szCs w:val="32"/>
        </w:rPr>
        <w:t>离子康复治疗仪</w:t>
      </w:r>
    </w:p>
    <w:tbl>
      <w:tblPr>
        <w:tblStyle w:val="TableNormal"/>
        <w:tblpPr w:leftFromText="180" w:rightFromText="180" w:vertAnchor="text" w:tblpXSpec="center" w:tblpY="1"/>
        <w:tblOverlap w:val="never"/>
        <w:tblW w:w="106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9"/>
        <w:gridCol w:w="8830"/>
      </w:tblGrid>
      <w:tr w:rsidR="00C04896" w14:paraId="7F49DD5C" w14:textId="77777777" w:rsidTr="00C74306">
        <w:tc>
          <w:tcPr>
            <w:tcW w:w="1799" w:type="dxa"/>
            <w:vAlign w:val="center"/>
          </w:tcPr>
          <w:p w14:paraId="7459D15B" w14:textId="02A62A68" w:rsidR="00C04896" w:rsidRDefault="008363F3" w:rsidP="00AC252C">
            <w:pPr>
              <w:pStyle w:val="TableText"/>
              <w:spacing w:before="195" w:line="480" w:lineRule="exact"/>
              <w:ind w:left="544" w:right="174" w:hanging="360"/>
              <w:rPr>
                <w:rFonts w:hint="eastAsia"/>
                <w:sz w:val="22"/>
                <w:szCs w:val="22"/>
                <w:lang w:eastAsia="zh-CN"/>
              </w:rPr>
            </w:pPr>
            <w:r>
              <w:rPr>
                <w:rFonts w:hint="eastAsia"/>
                <w:spacing w:val="-1"/>
                <w:sz w:val="22"/>
                <w:lang w:eastAsia="zh-CN"/>
                <w14:textOutline w14:w="4356" w14:cap="sq" w14:cmpd="sng" w14:algn="ctr">
                  <w14:solidFill>
                    <w14:srgbClr w14:val="000000"/>
                  </w14:solidFill>
                  <w14:prstDash w14:val="solid"/>
                  <w14:bevel/>
                </w14:textOutline>
              </w:rPr>
              <w:t>★</w:t>
            </w:r>
            <w:r w:rsidR="00C04896">
              <w:rPr>
                <w:spacing w:val="-1"/>
                <w:sz w:val="22"/>
                <w:szCs w:val="22"/>
                <w:lang w:eastAsia="zh-CN"/>
                <w14:textOutline w14:w="4356" w14:cap="sq" w14:cmpd="sng" w14:algn="ctr">
                  <w14:solidFill>
                    <w14:srgbClr w14:val="000000"/>
                  </w14:solidFill>
                  <w14:prstDash w14:val="solid"/>
                  <w14:bevel/>
                </w14:textOutline>
              </w:rPr>
              <w:t>产品用途及使</w:t>
            </w:r>
            <w:r w:rsidR="00C04896">
              <w:rPr>
                <w:spacing w:val="-3"/>
                <w:sz w:val="22"/>
                <w:szCs w:val="22"/>
                <w:lang w:eastAsia="zh-CN"/>
                <w14:textOutline w14:w="4356" w14:cap="sq" w14:cmpd="sng" w14:algn="ctr">
                  <w14:solidFill>
                    <w14:srgbClr w14:val="000000"/>
                  </w14:solidFill>
                  <w14:prstDash w14:val="solid"/>
                  <w14:bevel/>
                </w14:textOutline>
              </w:rPr>
              <w:t>用范围</w:t>
            </w:r>
          </w:p>
        </w:tc>
        <w:tc>
          <w:tcPr>
            <w:tcW w:w="8830" w:type="dxa"/>
            <w:vAlign w:val="center"/>
          </w:tcPr>
          <w:p w14:paraId="2B9ACA70" w14:textId="535F780E" w:rsidR="008A363E" w:rsidRDefault="00D91B20" w:rsidP="008A363E">
            <w:pPr>
              <w:spacing w:line="560" w:lineRule="exact"/>
              <w:ind w:firstLineChars="200" w:firstLine="400"/>
              <w:jc w:val="left"/>
              <w:rPr>
                <w:sz w:val="24"/>
                <w:szCs w:val="24"/>
                <w:lang w:eastAsia="zh-CN"/>
              </w:rPr>
            </w:pPr>
            <w:r w:rsidRPr="00F238FA">
              <w:rPr>
                <w:rStyle w:val="NormalCharacter"/>
                <w:rFonts w:hint="eastAsia"/>
                <w:color w:val="121212"/>
                <w:sz w:val="20"/>
                <w:szCs w:val="20"/>
                <w:lang w:eastAsia="zh-CN"/>
              </w:rPr>
              <w:t>1.</w:t>
            </w:r>
            <w:r w:rsidRPr="00F238FA">
              <w:rPr>
                <w:rStyle w:val="NormalCharacter"/>
                <w:rFonts w:hint="eastAsia"/>
                <w:color w:val="121212"/>
                <w:sz w:val="20"/>
                <w:szCs w:val="20"/>
                <w:lang w:eastAsia="zh-CN"/>
              </w:rPr>
              <w:tab/>
            </w:r>
            <w:r w:rsidR="008A363E">
              <w:rPr>
                <w:rStyle w:val="NormalCharacter"/>
                <w:rFonts w:hint="eastAsia"/>
                <w:color w:val="121212"/>
                <w:sz w:val="20"/>
                <w:szCs w:val="20"/>
                <w:lang w:eastAsia="zh-CN"/>
              </w:rPr>
              <w:t>具备消炎、消肿、镇痛、疏通经络、松解粘连、调节和改善局部循环；</w:t>
            </w:r>
          </w:p>
          <w:p w14:paraId="34C1864C" w14:textId="06BF8953" w:rsidR="00C04896" w:rsidRDefault="008A363E" w:rsidP="008A363E">
            <w:pPr>
              <w:spacing w:line="560" w:lineRule="exact"/>
              <w:ind w:firstLineChars="200" w:firstLine="400"/>
              <w:jc w:val="left"/>
              <w:rPr>
                <w:sz w:val="24"/>
                <w:szCs w:val="24"/>
                <w:lang w:eastAsia="zh-CN"/>
              </w:rPr>
            </w:pPr>
            <w:r w:rsidRPr="008A363E">
              <w:rPr>
                <w:rStyle w:val="NormalCharacter"/>
                <w:color w:val="121212"/>
                <w:sz w:val="20"/>
                <w:szCs w:val="20"/>
                <w:lang w:eastAsia="zh-CN"/>
              </w:rPr>
              <w:t>2.</w:t>
            </w:r>
            <w:r w:rsidRPr="008A363E">
              <w:rPr>
                <w:rStyle w:val="NormalCharacter"/>
                <w:color w:val="121212"/>
                <w:sz w:val="20"/>
                <w:szCs w:val="20"/>
                <w:lang w:eastAsia="zh-CN"/>
              </w:rPr>
              <w:t>能缓解和消除由于骨质增生压迫或刺激造成的交感神经及</w:t>
            </w:r>
            <w:r w:rsidRPr="008A363E">
              <w:rPr>
                <w:rStyle w:val="NormalCharacter"/>
                <w:rFonts w:hint="eastAsia"/>
                <w:color w:val="121212"/>
                <w:sz w:val="20"/>
                <w:szCs w:val="20"/>
                <w:lang w:eastAsia="zh-CN"/>
              </w:rPr>
              <w:t>神经根的麻木、刺痛等症状。</w:t>
            </w:r>
          </w:p>
        </w:tc>
      </w:tr>
      <w:tr w:rsidR="00C04896" w14:paraId="1A548678" w14:textId="77777777" w:rsidTr="00C74306">
        <w:tc>
          <w:tcPr>
            <w:tcW w:w="1799" w:type="dxa"/>
            <w:vAlign w:val="center"/>
          </w:tcPr>
          <w:p w14:paraId="4FBE04C3" w14:textId="77777777" w:rsidR="00C04896" w:rsidRDefault="00C04896" w:rsidP="00C74306">
            <w:pPr>
              <w:pStyle w:val="TableText"/>
              <w:spacing w:before="36" w:line="480" w:lineRule="exact"/>
              <w:ind w:left="430"/>
              <w:rPr>
                <w:rFonts w:hint="eastAsia"/>
                <w:spacing w:val="-1"/>
                <w:sz w:val="22"/>
                <w:szCs w:val="22"/>
                <w14:textOutline w14:w="4356" w14:cap="sq" w14:cmpd="sng" w14:algn="ctr">
                  <w14:solidFill>
                    <w14:srgbClr w14:val="000000"/>
                  </w14:solidFill>
                  <w14:prstDash w14:val="solid"/>
                  <w14:bevel/>
                </w14:textOutline>
              </w:rPr>
            </w:pPr>
            <w:r>
              <w:rPr>
                <w:spacing w:val="-1"/>
                <w:sz w:val="22"/>
                <w:szCs w:val="22"/>
                <w14:textOutline w14:w="4356" w14:cap="sq" w14:cmpd="sng" w14:algn="ctr">
                  <w14:solidFill>
                    <w14:srgbClr w14:val="000000"/>
                  </w14:solidFill>
                  <w14:prstDash w14:val="solid"/>
                  <w14:bevel/>
                </w14:textOutline>
              </w:rPr>
              <w:t>安装场地</w:t>
            </w:r>
          </w:p>
        </w:tc>
        <w:tc>
          <w:tcPr>
            <w:tcW w:w="8830" w:type="dxa"/>
            <w:tcBorders>
              <w:bottom w:val="single" w:sz="4" w:space="0" w:color="auto"/>
            </w:tcBorders>
            <w:vAlign w:val="center"/>
          </w:tcPr>
          <w:p w14:paraId="47C98DDF" w14:textId="01398D78" w:rsidR="00C04896" w:rsidRDefault="007367DC" w:rsidP="00C74306">
            <w:pPr>
              <w:pStyle w:val="TableText"/>
              <w:spacing w:before="36" w:line="480" w:lineRule="exact"/>
              <w:ind w:left="140"/>
              <w:rPr>
                <w:rFonts w:hint="eastAsia"/>
                <w:sz w:val="24"/>
                <w:szCs w:val="24"/>
                <w:lang w:eastAsia="zh-CN"/>
              </w:rPr>
            </w:pPr>
            <w:r>
              <w:rPr>
                <w:rFonts w:hint="eastAsia"/>
                <w:sz w:val="24"/>
                <w:szCs w:val="24"/>
                <w:lang w:eastAsia="zh-CN"/>
              </w:rPr>
              <w:t>疼痛</w:t>
            </w:r>
            <w:r w:rsidR="007D69ED">
              <w:rPr>
                <w:rFonts w:hint="eastAsia"/>
                <w:sz w:val="24"/>
                <w:szCs w:val="24"/>
                <w:lang w:eastAsia="zh-CN"/>
              </w:rPr>
              <w:t>科</w:t>
            </w:r>
          </w:p>
        </w:tc>
      </w:tr>
      <w:tr w:rsidR="00C04896" w14:paraId="4A1C082D" w14:textId="77777777" w:rsidTr="00C74306">
        <w:trPr>
          <w:trHeight w:val="307"/>
        </w:trPr>
        <w:tc>
          <w:tcPr>
            <w:tcW w:w="1799" w:type="dxa"/>
            <w:tcBorders>
              <w:right w:val="single" w:sz="4" w:space="0" w:color="auto"/>
            </w:tcBorders>
            <w:vAlign w:val="center"/>
          </w:tcPr>
          <w:p w14:paraId="37B776FF" w14:textId="77777777" w:rsidR="00C04896" w:rsidRDefault="00C04896" w:rsidP="00C74306">
            <w:pPr>
              <w:pStyle w:val="TableText"/>
              <w:spacing w:before="36" w:line="480" w:lineRule="exact"/>
              <w:jc w:val="center"/>
              <w:rPr>
                <w:rFonts w:hint="eastAsia"/>
                <w:spacing w:val="-1"/>
                <w:sz w:val="22"/>
                <w:szCs w:val="22"/>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序号</w:t>
            </w:r>
          </w:p>
        </w:tc>
        <w:tc>
          <w:tcPr>
            <w:tcW w:w="8830" w:type="dxa"/>
            <w:tcBorders>
              <w:top w:val="single" w:sz="4" w:space="0" w:color="auto"/>
              <w:left w:val="single" w:sz="4" w:space="0" w:color="auto"/>
              <w:bottom w:val="single" w:sz="4" w:space="0" w:color="auto"/>
              <w:right w:val="single" w:sz="4" w:space="0" w:color="auto"/>
            </w:tcBorders>
            <w:vAlign w:val="center"/>
          </w:tcPr>
          <w:p w14:paraId="145CE078" w14:textId="77777777" w:rsidR="00C04896" w:rsidRDefault="00C04896" w:rsidP="00C74306">
            <w:pPr>
              <w:spacing w:before="154" w:line="480" w:lineRule="exact"/>
              <w:jc w:val="center"/>
              <w:rPr>
                <w:rFonts w:ascii="仿宋" w:eastAsia="仿宋" w:hAnsi="仿宋" w:cs="黑体" w:hint="eastAsia"/>
                <w:spacing w:val="-1"/>
                <w:sz w:val="24"/>
                <w:szCs w:val="24"/>
                <w14:textOutline w14:w="5105" w14:cap="sq" w14:cmpd="sng" w14:algn="ctr">
                  <w14:solidFill>
                    <w14:srgbClr w14:val="000000"/>
                  </w14:solidFill>
                  <w14:prstDash w14:val="solid"/>
                  <w14:bevel/>
                </w14:textOutline>
              </w:rPr>
            </w:pPr>
            <w:proofErr w:type="spellStart"/>
            <w:r>
              <w:rPr>
                <w:rFonts w:ascii="仿宋" w:eastAsia="仿宋" w:hAnsi="仿宋" w:cs="黑体" w:hint="eastAsia"/>
                <w:spacing w:val="-1"/>
                <w:sz w:val="22"/>
                <w:szCs w:val="22"/>
                <w14:textOutline w14:w="5105" w14:cap="sq" w14:cmpd="sng" w14:algn="ctr">
                  <w14:solidFill>
                    <w14:srgbClr w14:val="000000"/>
                  </w14:solidFill>
                  <w14:prstDash w14:val="solid"/>
                  <w14:bevel/>
                </w14:textOutline>
              </w:rPr>
              <w:t>商务评审要求</w:t>
            </w:r>
            <w:proofErr w:type="spellEnd"/>
          </w:p>
        </w:tc>
      </w:tr>
      <w:tr w:rsidR="00C04896" w14:paraId="48E8C44C" w14:textId="77777777" w:rsidTr="00C74306">
        <w:tc>
          <w:tcPr>
            <w:tcW w:w="1799" w:type="dxa"/>
            <w:vAlign w:val="center"/>
          </w:tcPr>
          <w:p w14:paraId="3072831C"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tcBorders>
              <w:top w:val="single" w:sz="4" w:space="0" w:color="auto"/>
            </w:tcBorders>
            <w:vAlign w:val="center"/>
          </w:tcPr>
          <w:p w14:paraId="341C9E11" w14:textId="55694508" w:rsidR="00C04896" w:rsidRPr="00416E20" w:rsidRDefault="00416E20" w:rsidP="003C2125">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所投产品</w:t>
            </w:r>
            <w:r w:rsidRPr="00416E20">
              <w:rPr>
                <w:rStyle w:val="NormalCharacter"/>
                <w:color w:val="121212"/>
                <w:sz w:val="20"/>
                <w:szCs w:val="20"/>
                <w:lang w:eastAsia="zh-CN"/>
              </w:rPr>
              <w:t>在三甲医院用户名单</w:t>
            </w:r>
            <w:r w:rsidRPr="00416E20">
              <w:rPr>
                <w:rStyle w:val="NormalCharacter"/>
                <w:rFonts w:hint="eastAsia"/>
                <w:color w:val="121212"/>
                <w:sz w:val="20"/>
                <w:szCs w:val="20"/>
                <w:lang w:eastAsia="zh-CN"/>
              </w:rPr>
              <w:t>（重庆主城三甲医院优先），提供</w:t>
            </w:r>
            <w:r w:rsidRPr="00416E20">
              <w:rPr>
                <w:rStyle w:val="NormalCharacter"/>
                <w:rFonts w:hint="eastAsia"/>
                <w:color w:val="121212"/>
                <w:sz w:val="20"/>
                <w:szCs w:val="20"/>
                <w:lang w:eastAsia="zh-CN"/>
              </w:rPr>
              <w:t>2</w:t>
            </w:r>
            <w:r w:rsidRPr="00416E20">
              <w:rPr>
                <w:rStyle w:val="NormalCharacter"/>
                <w:rFonts w:hint="eastAsia"/>
                <w:color w:val="121212"/>
                <w:sz w:val="20"/>
                <w:szCs w:val="20"/>
                <w:lang w:eastAsia="zh-CN"/>
              </w:rPr>
              <w:t>份销售合同作为价格依据。</w:t>
            </w:r>
          </w:p>
        </w:tc>
      </w:tr>
      <w:tr w:rsidR="00C04896" w14:paraId="25B412CC" w14:textId="77777777" w:rsidTr="00C74306">
        <w:tc>
          <w:tcPr>
            <w:tcW w:w="1799" w:type="dxa"/>
            <w:vAlign w:val="center"/>
          </w:tcPr>
          <w:p w14:paraId="24BF7473"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5FE31546" w14:textId="6D21CA42" w:rsidR="00C04896" w:rsidRPr="00416E20" w:rsidRDefault="00C04896" w:rsidP="003C2125">
            <w:pPr>
              <w:spacing w:line="560" w:lineRule="exact"/>
              <w:ind w:firstLineChars="200" w:firstLine="400"/>
              <w:jc w:val="left"/>
              <w:rPr>
                <w:rStyle w:val="NormalCharacter"/>
                <w:color w:val="121212"/>
                <w:sz w:val="20"/>
                <w:szCs w:val="20"/>
                <w:lang w:eastAsia="zh-CN"/>
              </w:rPr>
            </w:pPr>
            <w:r w:rsidRPr="00416E20">
              <w:rPr>
                <w:rStyle w:val="NormalCharacter"/>
                <w:color w:val="121212"/>
                <w:sz w:val="20"/>
                <w:szCs w:val="20"/>
                <w:lang w:eastAsia="zh-CN"/>
              </w:rPr>
              <w:t>维修</w:t>
            </w:r>
            <w:r w:rsidRPr="00416E20">
              <w:rPr>
                <w:rStyle w:val="NormalCharacter"/>
                <w:rFonts w:hint="eastAsia"/>
                <w:color w:val="121212"/>
                <w:sz w:val="20"/>
                <w:szCs w:val="20"/>
                <w:lang w:eastAsia="zh-CN"/>
              </w:rPr>
              <w:t>响应时间</w:t>
            </w:r>
            <w:r w:rsidRPr="00416E20">
              <w:rPr>
                <w:rStyle w:val="NormalCharacter"/>
                <w:color w:val="121212"/>
                <w:sz w:val="20"/>
                <w:szCs w:val="20"/>
                <w:lang w:eastAsia="zh-CN"/>
              </w:rPr>
              <w:t>≤</w:t>
            </w:r>
            <w:r w:rsidR="00EB1BF0">
              <w:rPr>
                <w:rStyle w:val="NormalCharacter"/>
                <w:rFonts w:hint="eastAsia"/>
                <w:color w:val="121212"/>
                <w:sz w:val="20"/>
                <w:szCs w:val="20"/>
                <w:lang w:eastAsia="zh-CN"/>
              </w:rPr>
              <w:t>6</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w:t>
            </w:r>
            <w:r w:rsidRPr="00416E20">
              <w:rPr>
                <w:rStyle w:val="NormalCharacter"/>
                <w:color w:val="121212"/>
                <w:sz w:val="20"/>
                <w:szCs w:val="20"/>
                <w:lang w:eastAsia="zh-CN"/>
              </w:rPr>
              <w:t>到达现场时间</w:t>
            </w:r>
            <w:r w:rsidRPr="00416E20">
              <w:rPr>
                <w:rStyle w:val="NormalCharacter"/>
                <w:color w:val="121212"/>
                <w:sz w:val="20"/>
                <w:szCs w:val="20"/>
                <w:lang w:eastAsia="zh-CN"/>
              </w:rPr>
              <w:t>≤</w:t>
            </w:r>
            <w:r w:rsidR="00535388">
              <w:rPr>
                <w:rStyle w:val="NormalCharacter"/>
                <w:rFonts w:hint="eastAsia"/>
                <w:color w:val="121212"/>
                <w:sz w:val="20"/>
                <w:szCs w:val="20"/>
                <w:lang w:eastAsia="zh-CN"/>
              </w:rPr>
              <w:t>24</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，重庆主城有售后维修机构</w:t>
            </w:r>
            <w:r w:rsidR="00416E20" w:rsidRPr="00416E20">
              <w:rPr>
                <w:rStyle w:val="NormalCharacter"/>
                <w:rFonts w:hint="eastAsia"/>
                <w:color w:val="121212"/>
                <w:sz w:val="20"/>
                <w:szCs w:val="20"/>
                <w:lang w:eastAsia="zh-CN"/>
              </w:rPr>
              <w:t>；</w:t>
            </w:r>
            <w:r w:rsidRPr="00416E20">
              <w:rPr>
                <w:rStyle w:val="NormalCharacter"/>
                <w:rFonts w:hint="eastAsia"/>
                <w:color w:val="121212"/>
                <w:sz w:val="20"/>
                <w:szCs w:val="20"/>
                <w:lang w:eastAsia="zh-CN"/>
              </w:rPr>
              <w:t>维修完成时间超过</w:t>
            </w:r>
            <w:r w:rsidRPr="00416E20">
              <w:rPr>
                <w:rStyle w:val="NormalCharacter"/>
                <w:rFonts w:hint="eastAsia"/>
                <w:color w:val="121212"/>
                <w:sz w:val="20"/>
                <w:szCs w:val="20"/>
                <w:lang w:eastAsia="zh-CN"/>
              </w:rPr>
              <w:t>48</w:t>
            </w:r>
            <w:r w:rsidRPr="00416E20">
              <w:rPr>
                <w:rStyle w:val="NormalCharacter"/>
                <w:rFonts w:hint="eastAsia"/>
                <w:color w:val="121212"/>
                <w:sz w:val="20"/>
                <w:szCs w:val="20"/>
                <w:lang w:eastAsia="zh-CN"/>
              </w:rPr>
              <w:t>小时的，应承诺提供备用机</w:t>
            </w:r>
            <w:r w:rsidR="00416E20" w:rsidRPr="00416E20">
              <w:rPr>
                <w:rStyle w:val="NormalCharacter"/>
                <w:rFonts w:hint="eastAsia"/>
                <w:color w:val="121212"/>
                <w:sz w:val="20"/>
                <w:szCs w:val="20"/>
                <w:lang w:eastAsia="zh-CN"/>
              </w:rPr>
              <w:t>；设备应承诺开机率高于</w:t>
            </w:r>
            <w:r w:rsidR="00416E20" w:rsidRPr="00416E20">
              <w:rPr>
                <w:rStyle w:val="NormalCharacter"/>
                <w:rFonts w:hint="eastAsia"/>
                <w:color w:val="121212"/>
                <w:sz w:val="20"/>
                <w:szCs w:val="20"/>
                <w:lang w:eastAsia="zh-CN"/>
              </w:rPr>
              <w:t>95%</w:t>
            </w:r>
            <w:r w:rsidR="00416E20" w:rsidRPr="00416E20">
              <w:rPr>
                <w:rStyle w:val="NormalCharacter"/>
                <w:rFonts w:hint="eastAsia"/>
                <w:color w:val="121212"/>
                <w:sz w:val="20"/>
                <w:szCs w:val="20"/>
                <w:lang w:eastAsia="zh-CN"/>
              </w:rPr>
              <w:t>（按自然日计算）；提供每年至少</w:t>
            </w:r>
            <w:r w:rsidR="00416E20" w:rsidRPr="00416E20">
              <w:rPr>
                <w:rStyle w:val="NormalCharacter"/>
                <w:rFonts w:hint="eastAsia"/>
                <w:color w:val="121212"/>
                <w:sz w:val="20"/>
                <w:szCs w:val="20"/>
                <w:lang w:eastAsia="zh-CN"/>
              </w:rPr>
              <w:t>4</w:t>
            </w:r>
            <w:r w:rsidR="00416E20" w:rsidRPr="00416E20">
              <w:rPr>
                <w:rStyle w:val="NormalCharacter"/>
                <w:rFonts w:hint="eastAsia"/>
                <w:color w:val="121212"/>
                <w:sz w:val="20"/>
                <w:szCs w:val="20"/>
                <w:lang w:eastAsia="zh-CN"/>
              </w:rPr>
              <w:t>次上门巡检</w:t>
            </w:r>
            <w:r w:rsidR="00F429E6">
              <w:rPr>
                <w:rStyle w:val="NormalCharacter"/>
                <w:rFonts w:hint="eastAsia"/>
                <w:color w:val="121212"/>
                <w:sz w:val="20"/>
                <w:szCs w:val="20"/>
                <w:lang w:eastAsia="zh-CN"/>
              </w:rPr>
              <w:t>与设备维护保养。</w:t>
            </w:r>
          </w:p>
        </w:tc>
      </w:tr>
      <w:tr w:rsidR="00C04896" w14:paraId="190CE4BB" w14:textId="77777777" w:rsidTr="00C74306">
        <w:tc>
          <w:tcPr>
            <w:tcW w:w="1799" w:type="dxa"/>
            <w:vAlign w:val="center"/>
          </w:tcPr>
          <w:p w14:paraId="0841D2F6"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3</w:t>
            </w:r>
          </w:p>
        </w:tc>
        <w:tc>
          <w:tcPr>
            <w:tcW w:w="8830" w:type="dxa"/>
            <w:vAlign w:val="center"/>
          </w:tcPr>
          <w:p w14:paraId="6046D958" w14:textId="767FC585" w:rsidR="00C04896" w:rsidRPr="00416E20" w:rsidRDefault="00416E20" w:rsidP="003C2125">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比选产品在厂家停产后</w:t>
            </w:r>
            <w:r w:rsidRPr="00416E20">
              <w:rPr>
                <w:rStyle w:val="NormalCharacter"/>
                <w:color w:val="121212"/>
                <w:sz w:val="20"/>
                <w:szCs w:val="20"/>
                <w:lang w:eastAsia="zh-CN"/>
              </w:rPr>
              <w:t>维修支持及零配件供应时间</w:t>
            </w:r>
            <w:r w:rsidRPr="00416E20">
              <w:rPr>
                <w:rStyle w:val="NormalCharacter"/>
                <w:color w:val="121212"/>
                <w:sz w:val="20"/>
                <w:szCs w:val="20"/>
                <w:lang w:eastAsia="zh-CN"/>
              </w:rPr>
              <w:t>≥</w:t>
            </w:r>
            <w:r w:rsidR="007D69ED">
              <w:rPr>
                <w:rStyle w:val="NormalCharacter"/>
                <w:rFonts w:hint="eastAsia"/>
                <w:color w:val="121212"/>
                <w:sz w:val="20"/>
                <w:szCs w:val="20"/>
                <w:lang w:eastAsia="zh-CN"/>
              </w:rPr>
              <w:t>10</w:t>
            </w:r>
            <w:r w:rsidRPr="00416E20">
              <w:rPr>
                <w:rStyle w:val="NormalCharacter"/>
                <w:color w:val="121212"/>
                <w:sz w:val="20"/>
                <w:szCs w:val="20"/>
                <w:lang w:eastAsia="zh-CN"/>
              </w:rPr>
              <w:t>年</w:t>
            </w:r>
            <w:r w:rsidR="00535388" w:rsidRPr="00416E20">
              <w:rPr>
                <w:rStyle w:val="NormalCharacter"/>
                <w:color w:val="121212"/>
                <w:sz w:val="20"/>
                <w:szCs w:val="20"/>
                <w:lang w:eastAsia="zh-CN"/>
              </w:rPr>
              <w:t xml:space="preserve"> </w:t>
            </w:r>
          </w:p>
        </w:tc>
      </w:tr>
      <w:tr w:rsidR="00607709" w14:paraId="3EA90DA9" w14:textId="77777777" w:rsidTr="00C74306">
        <w:trPr>
          <w:trHeight w:val="382"/>
        </w:trPr>
        <w:tc>
          <w:tcPr>
            <w:tcW w:w="1799" w:type="dxa"/>
            <w:vAlign w:val="center"/>
          </w:tcPr>
          <w:p w14:paraId="1EAF92A8" w14:textId="20C76859" w:rsidR="00607709" w:rsidRDefault="00607709" w:rsidP="00607709">
            <w:pPr>
              <w:spacing w:before="154" w:line="480" w:lineRule="exact"/>
              <w:ind w:left="165"/>
              <w:jc w:val="center"/>
              <w:rPr>
                <w:rFonts w:ascii="仿宋" w:eastAsia="仿宋" w:hAnsi="仿宋" w:cs="仿宋" w:hint="eastAsia"/>
                <w:snapToGrid/>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proofErr w:type="spellStart"/>
            <w:r>
              <w:rPr>
                <w:rFonts w:ascii="仿宋" w:eastAsia="仿宋" w:hAnsi="仿宋" w:cs="仿宋"/>
                <w:snapToGrid/>
                <w:spacing w:val="-1"/>
                <w:sz w:val="22"/>
                <w:szCs w:val="22"/>
                <w14:textOutline w14:w="4356" w14:cap="sq" w14:cmpd="sng" w14:algn="ctr">
                  <w14:solidFill>
                    <w14:srgbClr w14:val="000000"/>
                  </w14:solidFill>
                  <w14:prstDash w14:val="solid"/>
                  <w14:bevel/>
                </w14:textOutline>
              </w:rPr>
              <w:t>序号</w:t>
            </w:r>
            <w:proofErr w:type="spellEnd"/>
          </w:p>
        </w:tc>
        <w:tc>
          <w:tcPr>
            <w:tcW w:w="8830" w:type="dxa"/>
            <w:vAlign w:val="center"/>
          </w:tcPr>
          <w:p w14:paraId="5099FDC3" w14:textId="5F8EAA01" w:rsidR="00607709" w:rsidRDefault="00607709" w:rsidP="00607709">
            <w:pPr>
              <w:spacing w:before="154" w:line="480" w:lineRule="exact"/>
              <w:jc w:val="left"/>
              <w:rPr>
                <w:rFonts w:ascii="仿宋" w:eastAsia="仿宋" w:hAnsi="仿宋" w:cs="黑体" w:hint="eastAsia"/>
                <w:sz w:val="24"/>
                <w:szCs w:val="24"/>
                <w:lang w:eastAsia="zh-CN"/>
              </w:rPr>
            </w:pPr>
            <w:r>
              <w:rPr>
                <w:rFonts w:ascii="仿宋" w:eastAsia="仿宋" w:hAnsi="仿宋" w:cs="黑体"/>
                <w:spacing w:val="-1"/>
                <w:sz w:val="22"/>
                <w:szCs w:val="22"/>
                <w:lang w:eastAsia="zh-CN"/>
                <w14:textOutline w14:w="5105" w14:cap="sq" w14:cmpd="sng" w14:algn="ctr">
                  <w14:solidFill>
                    <w14:srgbClr w14:val="000000"/>
                  </w14:solidFill>
                  <w14:prstDash w14:val="solid"/>
                  <w14:bevel/>
                </w14:textOutline>
              </w:rPr>
              <w:t>具体性能与参数要求</w:t>
            </w:r>
            <w:r>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：1、所有条款应逐条提供证明材料，并标注页码；2、参数性能以产品说明书为准，无法证明视为负偏离；3、如要求提供其他支撑材料的，未按要求提供视为负偏离。</w:t>
            </w:r>
          </w:p>
        </w:tc>
      </w:tr>
      <w:tr w:rsidR="00C91929" w14:paraId="6B3FE63F" w14:textId="77777777" w:rsidTr="00D4107D">
        <w:trPr>
          <w:trHeight w:val="382"/>
        </w:trPr>
        <w:tc>
          <w:tcPr>
            <w:tcW w:w="1799" w:type="dxa"/>
            <w:vAlign w:val="center"/>
          </w:tcPr>
          <w:p w14:paraId="7D292A19" w14:textId="36902A17" w:rsidR="00C91929" w:rsidRDefault="00D77D04" w:rsidP="00C91929">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1</w:t>
            </w:r>
          </w:p>
        </w:tc>
        <w:tc>
          <w:tcPr>
            <w:tcW w:w="8830" w:type="dxa"/>
            <w:vAlign w:val="bottom"/>
          </w:tcPr>
          <w:p w14:paraId="2F40FD3D" w14:textId="54C33CDB" w:rsidR="00C91929" w:rsidRPr="003C2125" w:rsidRDefault="0069759B" w:rsidP="003C2125">
            <w:pPr>
              <w:spacing w:line="560" w:lineRule="exact"/>
              <w:ind w:firstLineChars="200" w:firstLine="400"/>
              <w:jc w:val="left"/>
              <w:rPr>
                <w:rStyle w:val="NormalCharacter"/>
                <w:color w:val="121212"/>
                <w:sz w:val="20"/>
                <w:szCs w:val="20"/>
                <w:lang w:eastAsia="zh-CN"/>
              </w:rPr>
            </w:pPr>
            <w:r w:rsidRPr="0069759B">
              <w:rPr>
                <w:rStyle w:val="NormalCharacter"/>
                <w:rFonts w:hint="eastAsia"/>
                <w:color w:val="121212"/>
                <w:sz w:val="20"/>
                <w:szCs w:val="20"/>
                <w:lang w:eastAsia="zh-CN"/>
              </w:rPr>
              <w:t>工作</w:t>
            </w:r>
            <w:r w:rsidR="006024F0">
              <w:rPr>
                <w:rStyle w:val="NormalCharacter"/>
                <w:rFonts w:hint="eastAsia"/>
                <w:color w:val="121212"/>
                <w:sz w:val="20"/>
                <w:szCs w:val="20"/>
                <w:lang w:eastAsia="zh-CN"/>
              </w:rPr>
              <w:t>电压</w:t>
            </w:r>
            <w:r w:rsidR="006024F0">
              <w:rPr>
                <w:rStyle w:val="NormalCharacter"/>
                <w:rFonts w:hint="eastAsia"/>
                <w:color w:val="121212"/>
                <w:sz w:val="20"/>
                <w:szCs w:val="20"/>
                <w:lang w:eastAsia="zh-CN"/>
              </w:rPr>
              <w:t>220V</w:t>
            </w:r>
            <w:r w:rsidR="006024F0">
              <w:rPr>
                <w:rStyle w:val="NormalCharacter"/>
                <w:rFonts w:hint="eastAsia"/>
                <w:color w:val="121212"/>
                <w:sz w:val="20"/>
                <w:szCs w:val="20"/>
                <w:lang w:eastAsia="zh-CN"/>
              </w:rPr>
              <w:t>±</w:t>
            </w:r>
            <w:r w:rsidR="006024F0">
              <w:rPr>
                <w:rStyle w:val="NormalCharacter"/>
                <w:rFonts w:hint="eastAsia"/>
                <w:color w:val="121212"/>
                <w:sz w:val="20"/>
                <w:szCs w:val="20"/>
                <w:lang w:eastAsia="zh-CN"/>
              </w:rPr>
              <w:t>10V</w:t>
            </w:r>
            <w:r w:rsidR="006024F0">
              <w:rPr>
                <w:rStyle w:val="NormalCharacter"/>
                <w:rFonts w:hint="eastAsia"/>
                <w:color w:val="121212"/>
                <w:sz w:val="20"/>
                <w:szCs w:val="20"/>
                <w:lang w:eastAsia="zh-CN"/>
              </w:rPr>
              <w:t>，无需特殊安装场地改造，无需使用防护设备</w:t>
            </w:r>
          </w:p>
        </w:tc>
      </w:tr>
      <w:tr w:rsidR="00165E13" w14:paraId="5282852A" w14:textId="77777777" w:rsidTr="00C74306">
        <w:trPr>
          <w:trHeight w:val="382"/>
        </w:trPr>
        <w:tc>
          <w:tcPr>
            <w:tcW w:w="1799" w:type="dxa"/>
            <w:vAlign w:val="center"/>
          </w:tcPr>
          <w:p w14:paraId="2EBDA882" w14:textId="21984F75" w:rsidR="00165E13" w:rsidRDefault="00D77D04"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C065AC">
              <w:rPr>
                <w:rFonts w:ascii="仿宋" w:eastAsia="仿宋" w:hAnsi="仿宋" w:cs="仿宋" w:hint="eastAsia"/>
                <w:spacing w:val="-1"/>
                <w:sz w:val="22"/>
                <w14:textOutline w14:w="4356" w14:cap="sq" w14:cmpd="sng" w14:algn="ctr">
                  <w14:solidFill>
                    <w14:srgbClr w14:val="000000"/>
                  </w14:solidFill>
                  <w14:prstDash w14:val="solid"/>
                  <w14:bevel/>
                </w14:textOutline>
              </w:rPr>
              <w:t>2</w:t>
            </w:r>
          </w:p>
        </w:tc>
        <w:tc>
          <w:tcPr>
            <w:tcW w:w="8830" w:type="dxa"/>
            <w:vAlign w:val="center"/>
          </w:tcPr>
          <w:p w14:paraId="3CF65E0A" w14:textId="3821B41E" w:rsidR="00165E13" w:rsidRPr="003C2125" w:rsidRDefault="006024F0"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具有按摩、导入</w:t>
            </w:r>
            <w:r>
              <w:rPr>
                <w:rStyle w:val="NormalCharacter"/>
                <w:rFonts w:hint="eastAsia"/>
                <w:color w:val="121212"/>
                <w:sz w:val="20"/>
                <w:szCs w:val="20"/>
                <w:lang w:eastAsia="zh-CN"/>
              </w:rPr>
              <w:t>2</w:t>
            </w:r>
            <w:r>
              <w:rPr>
                <w:rStyle w:val="NormalCharacter"/>
                <w:rFonts w:hint="eastAsia"/>
                <w:color w:val="121212"/>
                <w:sz w:val="20"/>
                <w:szCs w:val="20"/>
                <w:lang w:eastAsia="zh-CN"/>
              </w:rPr>
              <w:t>种治疗模式</w:t>
            </w:r>
          </w:p>
        </w:tc>
      </w:tr>
      <w:tr w:rsidR="00165E13" w14:paraId="2803ADA0" w14:textId="77777777" w:rsidTr="00C74306">
        <w:trPr>
          <w:trHeight w:val="382"/>
        </w:trPr>
        <w:tc>
          <w:tcPr>
            <w:tcW w:w="1799" w:type="dxa"/>
            <w:vAlign w:val="center"/>
          </w:tcPr>
          <w:p w14:paraId="45141D31" w14:textId="53AB7970" w:rsidR="00165E13" w:rsidRDefault="00D77D04"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C065AC">
              <w:rPr>
                <w:rFonts w:ascii="仿宋" w:eastAsia="仿宋" w:hAnsi="仿宋" w:cs="仿宋" w:hint="eastAsia"/>
                <w:spacing w:val="-1"/>
                <w:sz w:val="22"/>
                <w14:textOutline w14:w="4356" w14:cap="sq" w14:cmpd="sng" w14:algn="ctr">
                  <w14:solidFill>
                    <w14:srgbClr w14:val="000000"/>
                  </w14:solidFill>
                  <w14:prstDash w14:val="solid"/>
                  <w14:bevel/>
                </w14:textOutline>
              </w:rPr>
              <w:t>3</w:t>
            </w:r>
          </w:p>
        </w:tc>
        <w:tc>
          <w:tcPr>
            <w:tcW w:w="8830" w:type="dxa"/>
            <w:vAlign w:val="center"/>
          </w:tcPr>
          <w:p w14:paraId="2FB0ADAE" w14:textId="7A99E719" w:rsidR="003C2125" w:rsidRPr="003C2125" w:rsidRDefault="006024F0"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显示：</w:t>
            </w:r>
            <w:r w:rsidR="00233D49">
              <w:rPr>
                <w:rStyle w:val="NormalCharacter"/>
                <w:rFonts w:hint="eastAsia"/>
                <w:color w:val="121212"/>
                <w:sz w:val="20"/>
                <w:szCs w:val="20"/>
                <w:lang w:eastAsia="zh-CN"/>
              </w:rPr>
              <w:t>具有显示屏</w:t>
            </w:r>
          </w:p>
        </w:tc>
      </w:tr>
      <w:tr w:rsidR="00D91B20" w14:paraId="78F79E0E" w14:textId="77777777" w:rsidTr="00C74306">
        <w:trPr>
          <w:trHeight w:val="382"/>
        </w:trPr>
        <w:tc>
          <w:tcPr>
            <w:tcW w:w="1799" w:type="dxa"/>
            <w:vAlign w:val="center"/>
          </w:tcPr>
          <w:p w14:paraId="7B785A1E" w14:textId="06C3B131" w:rsidR="00D91B20" w:rsidRPr="00C065AC" w:rsidRDefault="00D239C0"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EC1FBF">
              <w:rPr>
                <w:rFonts w:ascii="仿宋" w:eastAsia="仿宋" w:hAnsi="仿宋" w:hint="eastAsia"/>
                <w:sz w:val="22"/>
              </w:rPr>
              <w:t>▲</w:t>
            </w:r>
            <w:r w:rsidR="00C065AC" w:rsidRPr="00C065AC">
              <w:rPr>
                <w:rFonts w:ascii="仿宋" w:eastAsia="仿宋" w:hAnsi="仿宋" w:cs="仿宋" w:hint="eastAsia"/>
                <w:spacing w:val="-1"/>
                <w:sz w:val="22"/>
                <w14:textOutline w14:w="4356" w14:cap="sq" w14:cmpd="sng" w14:algn="ctr">
                  <w14:solidFill>
                    <w14:srgbClr w14:val="000000"/>
                  </w14:solidFill>
                  <w14:prstDash w14:val="solid"/>
                  <w14:bevel/>
                </w14:textOutline>
              </w:rPr>
              <w:t>4</w:t>
            </w:r>
          </w:p>
        </w:tc>
        <w:tc>
          <w:tcPr>
            <w:tcW w:w="8830" w:type="dxa"/>
            <w:vAlign w:val="center"/>
          </w:tcPr>
          <w:p w14:paraId="5326221D" w14:textId="069F54A9" w:rsidR="00D91B20" w:rsidRDefault="006024F0" w:rsidP="003C2125">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输出通道数≥</w:t>
            </w:r>
            <w:r>
              <w:rPr>
                <w:rStyle w:val="NormalCharacter"/>
                <w:rFonts w:hint="eastAsia"/>
                <w:color w:val="121212"/>
                <w:sz w:val="20"/>
                <w:szCs w:val="20"/>
                <w:lang w:eastAsia="zh-CN"/>
              </w:rPr>
              <w:t>4</w:t>
            </w:r>
            <w:r w:rsidR="0054747D">
              <w:rPr>
                <w:rStyle w:val="NormalCharacter"/>
                <w:rFonts w:hint="eastAsia"/>
                <w:color w:val="121212"/>
                <w:sz w:val="20"/>
                <w:szCs w:val="20"/>
                <w:lang w:eastAsia="zh-CN"/>
              </w:rPr>
              <w:t>，可同时治疗部位、</w:t>
            </w:r>
            <w:proofErr w:type="gramStart"/>
            <w:r w:rsidR="0054747D">
              <w:rPr>
                <w:rStyle w:val="NormalCharacter"/>
                <w:rFonts w:hint="eastAsia"/>
                <w:color w:val="121212"/>
                <w:sz w:val="20"/>
                <w:szCs w:val="20"/>
                <w:lang w:eastAsia="zh-CN"/>
              </w:rPr>
              <w:t>人次≥</w:t>
            </w:r>
            <w:proofErr w:type="gramEnd"/>
            <w:r w:rsidR="0054747D">
              <w:rPr>
                <w:rStyle w:val="NormalCharacter"/>
                <w:rFonts w:hint="eastAsia"/>
                <w:color w:val="121212"/>
                <w:sz w:val="20"/>
                <w:szCs w:val="20"/>
                <w:lang w:eastAsia="zh-CN"/>
              </w:rPr>
              <w:t>4</w:t>
            </w:r>
            <w:r>
              <w:rPr>
                <w:rStyle w:val="NormalCharacter"/>
                <w:rFonts w:hint="eastAsia"/>
                <w:color w:val="121212"/>
                <w:sz w:val="20"/>
                <w:szCs w:val="20"/>
                <w:lang w:eastAsia="zh-CN"/>
              </w:rPr>
              <w:t>（可组合）</w:t>
            </w:r>
          </w:p>
        </w:tc>
      </w:tr>
      <w:tr w:rsidR="00E6704C" w:rsidRPr="00E6704C" w14:paraId="22F91E9D" w14:textId="77777777" w:rsidTr="00C74306">
        <w:trPr>
          <w:trHeight w:val="382"/>
        </w:trPr>
        <w:tc>
          <w:tcPr>
            <w:tcW w:w="1799" w:type="dxa"/>
            <w:vAlign w:val="center"/>
          </w:tcPr>
          <w:p w14:paraId="5A05462C" w14:textId="4A183078" w:rsidR="00E6704C" w:rsidRDefault="00E6704C" w:rsidP="00C74306">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5</w:t>
            </w:r>
          </w:p>
        </w:tc>
        <w:tc>
          <w:tcPr>
            <w:tcW w:w="8830" w:type="dxa"/>
            <w:vAlign w:val="center"/>
          </w:tcPr>
          <w:p w14:paraId="1761EE21" w14:textId="774B4FFF" w:rsidR="00E6704C" w:rsidRDefault="00E6704C" w:rsidP="00E6704C">
            <w:pPr>
              <w:spacing w:line="560" w:lineRule="exact"/>
              <w:ind w:firstLineChars="200" w:firstLine="400"/>
              <w:jc w:val="left"/>
              <w:rPr>
                <w:rStyle w:val="NormalCharacter"/>
                <w:color w:val="121212"/>
                <w:sz w:val="20"/>
                <w:szCs w:val="20"/>
                <w:lang w:eastAsia="zh-CN"/>
              </w:rPr>
            </w:pPr>
            <w:r w:rsidRPr="00E6704C">
              <w:rPr>
                <w:rStyle w:val="NormalCharacter"/>
                <w:rFonts w:hint="eastAsia"/>
                <w:color w:val="121212"/>
                <w:sz w:val="20"/>
                <w:szCs w:val="20"/>
                <w:lang w:eastAsia="zh-CN"/>
              </w:rPr>
              <w:t>输出频率：中频载波频率：</w:t>
            </w:r>
            <w:r w:rsidRPr="00E6704C">
              <w:rPr>
                <w:rStyle w:val="NormalCharacter"/>
                <w:rFonts w:hint="eastAsia"/>
                <w:color w:val="121212"/>
                <w:sz w:val="20"/>
                <w:szCs w:val="20"/>
                <w:lang w:eastAsia="zh-CN"/>
              </w:rPr>
              <w:t>2000Hz,</w:t>
            </w:r>
            <w:r w:rsidRPr="00E6704C">
              <w:rPr>
                <w:rStyle w:val="NormalCharacter"/>
                <w:rFonts w:hint="eastAsia"/>
                <w:color w:val="121212"/>
                <w:sz w:val="20"/>
                <w:szCs w:val="20"/>
                <w:lang w:eastAsia="zh-CN"/>
              </w:rPr>
              <w:t>±</w:t>
            </w:r>
            <w:r w:rsidRPr="00E6704C">
              <w:rPr>
                <w:rStyle w:val="NormalCharacter"/>
                <w:rFonts w:hint="eastAsia"/>
                <w:color w:val="121212"/>
                <w:sz w:val="20"/>
                <w:szCs w:val="20"/>
                <w:lang w:eastAsia="zh-CN"/>
              </w:rPr>
              <w:t>10%</w:t>
            </w:r>
            <w:r w:rsidRPr="00E6704C">
              <w:rPr>
                <w:rStyle w:val="NormalCharacter"/>
                <w:rFonts w:hint="eastAsia"/>
                <w:color w:val="121212"/>
                <w:sz w:val="20"/>
                <w:szCs w:val="20"/>
                <w:lang w:eastAsia="zh-CN"/>
              </w:rPr>
              <w:t>；调制波频率：</w:t>
            </w:r>
            <w:r w:rsidRPr="00E6704C">
              <w:rPr>
                <w:rStyle w:val="NormalCharacter"/>
                <w:rFonts w:hint="eastAsia"/>
                <w:color w:val="121212"/>
                <w:sz w:val="20"/>
                <w:szCs w:val="20"/>
                <w:lang w:eastAsia="zh-CN"/>
              </w:rPr>
              <w:t>75Hz</w:t>
            </w:r>
            <w:r w:rsidRPr="00E6704C">
              <w:rPr>
                <w:rStyle w:val="NormalCharacter"/>
                <w:rFonts w:hint="eastAsia"/>
                <w:color w:val="121212"/>
                <w:sz w:val="20"/>
                <w:szCs w:val="20"/>
                <w:lang w:eastAsia="zh-CN"/>
              </w:rPr>
              <w:t>，±</w:t>
            </w:r>
            <w:r w:rsidRPr="00E6704C">
              <w:rPr>
                <w:rStyle w:val="NormalCharacter"/>
                <w:rFonts w:hint="eastAsia"/>
                <w:color w:val="121212"/>
                <w:sz w:val="20"/>
                <w:szCs w:val="20"/>
                <w:lang w:eastAsia="zh-CN"/>
              </w:rPr>
              <w:t>10%</w:t>
            </w:r>
            <w:r w:rsidRPr="00E6704C">
              <w:rPr>
                <w:rStyle w:val="NormalCharacter"/>
                <w:rFonts w:hint="eastAsia"/>
                <w:color w:val="121212"/>
                <w:sz w:val="20"/>
                <w:szCs w:val="20"/>
                <w:lang w:eastAsia="zh-CN"/>
              </w:rPr>
              <w:t>。</w:t>
            </w:r>
          </w:p>
        </w:tc>
      </w:tr>
      <w:tr w:rsidR="00E6704C" w:rsidRPr="00E6704C" w14:paraId="3EC0C1E0" w14:textId="77777777" w:rsidTr="00C74306">
        <w:trPr>
          <w:trHeight w:val="382"/>
        </w:trPr>
        <w:tc>
          <w:tcPr>
            <w:tcW w:w="1799" w:type="dxa"/>
            <w:vAlign w:val="center"/>
          </w:tcPr>
          <w:p w14:paraId="5FD61956" w14:textId="0DECEAFA" w:rsidR="00E6704C" w:rsidRDefault="00AE24B1" w:rsidP="00C74306">
            <w:pPr>
              <w:spacing w:before="154" w:line="480" w:lineRule="exact"/>
              <w:ind w:left="165"/>
              <w:jc w:val="center"/>
              <w:rPr>
                <w:spacing w:val="-1"/>
                <w:sz w:val="22"/>
                <w14:textOutline w14:w="4356" w14:cap="sq" w14:cmpd="sng" w14:algn="ctr">
                  <w14:solidFill>
                    <w14:srgbClr w14:val="000000"/>
                  </w14:solidFill>
                  <w14:prstDash w14:val="solid"/>
                  <w14:bevel/>
                </w14:textOutline>
              </w:rPr>
            </w:pPr>
            <w:r w:rsidRPr="00EC1FBF">
              <w:rPr>
                <w:rFonts w:ascii="仿宋" w:eastAsia="仿宋" w:hAnsi="仿宋" w:hint="eastAsia"/>
                <w:sz w:val="22"/>
              </w:rPr>
              <w:t>▲</w:t>
            </w:r>
            <w:r>
              <w:rPr>
                <w:rFonts w:ascii="仿宋" w:eastAsia="仿宋" w:hAnsi="仿宋" w:hint="eastAsia"/>
                <w:sz w:val="22"/>
                <w:lang w:eastAsia="zh-CN"/>
              </w:rPr>
              <w:t>6</w:t>
            </w:r>
          </w:p>
        </w:tc>
        <w:tc>
          <w:tcPr>
            <w:tcW w:w="8830" w:type="dxa"/>
            <w:vAlign w:val="center"/>
          </w:tcPr>
          <w:p w14:paraId="3396E44A" w14:textId="210E5534" w:rsidR="00E6704C" w:rsidRPr="00E6704C" w:rsidRDefault="00AE24B1" w:rsidP="00E6704C">
            <w:pPr>
              <w:spacing w:line="560" w:lineRule="exact"/>
              <w:ind w:firstLineChars="200" w:firstLine="400"/>
              <w:jc w:val="left"/>
              <w:rPr>
                <w:rStyle w:val="NormalCharacter"/>
                <w:color w:val="121212"/>
                <w:sz w:val="20"/>
                <w:szCs w:val="20"/>
              </w:rPr>
            </w:pPr>
            <w:r>
              <w:rPr>
                <w:rStyle w:val="NormalCharacter"/>
                <w:rFonts w:hint="eastAsia"/>
                <w:color w:val="121212"/>
                <w:sz w:val="20"/>
                <w:szCs w:val="20"/>
                <w:lang w:eastAsia="zh-CN"/>
              </w:rPr>
              <w:t>具备</w:t>
            </w:r>
            <w:proofErr w:type="spellStart"/>
            <w:r w:rsidRPr="00AE24B1">
              <w:rPr>
                <w:rStyle w:val="NormalCharacter"/>
                <w:rFonts w:hint="eastAsia"/>
                <w:color w:val="121212"/>
                <w:sz w:val="20"/>
                <w:szCs w:val="20"/>
              </w:rPr>
              <w:t>输出保护功能</w:t>
            </w:r>
            <w:proofErr w:type="spellEnd"/>
          </w:p>
        </w:tc>
      </w:tr>
      <w:tr w:rsidR="00C04896" w14:paraId="294D288C" w14:textId="77777777" w:rsidTr="00C74306">
        <w:tc>
          <w:tcPr>
            <w:tcW w:w="1799" w:type="dxa"/>
            <w:vAlign w:val="center"/>
          </w:tcPr>
          <w:p w14:paraId="275159B2" w14:textId="54FCD780" w:rsidR="00C04896" w:rsidRDefault="008363F3" w:rsidP="00C74306">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sidR="00C04896">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w:t>
            </w:r>
          </w:p>
        </w:tc>
        <w:tc>
          <w:tcPr>
            <w:tcW w:w="8830" w:type="dxa"/>
            <w:vAlign w:val="center"/>
          </w:tcPr>
          <w:p w14:paraId="76EAD07C" w14:textId="6AF98DA7" w:rsidR="00C04896" w:rsidRPr="00BC4C7C" w:rsidRDefault="003C2125" w:rsidP="00C74306">
            <w:pPr>
              <w:spacing w:line="560" w:lineRule="exact"/>
              <w:ind w:firstLineChars="200" w:firstLine="400"/>
              <w:jc w:val="left"/>
              <w:rPr>
                <w:rFonts w:ascii="仿宋_GB2312" w:eastAsia="仿宋_GB2312"/>
                <w:lang w:eastAsia="zh-CN"/>
              </w:rPr>
            </w:pPr>
            <w:r>
              <w:rPr>
                <w:rStyle w:val="NormalCharacter"/>
                <w:rFonts w:hint="eastAsia"/>
                <w:color w:val="121212"/>
                <w:sz w:val="20"/>
                <w:szCs w:val="20"/>
                <w:lang w:eastAsia="zh-CN"/>
              </w:rPr>
              <w:t>1</w:t>
            </w:r>
            <w:r>
              <w:rPr>
                <w:rStyle w:val="NormalCharacter"/>
                <w:rFonts w:hint="eastAsia"/>
                <w:color w:val="121212"/>
                <w:sz w:val="20"/>
                <w:szCs w:val="20"/>
                <w:lang w:eastAsia="zh-CN"/>
              </w:rPr>
              <w:t>、</w:t>
            </w:r>
            <w:r w:rsidR="00C065AC">
              <w:rPr>
                <w:rStyle w:val="NormalCharacter"/>
                <w:rFonts w:hint="eastAsia"/>
                <w:color w:val="121212"/>
                <w:sz w:val="20"/>
                <w:szCs w:val="20"/>
                <w:lang w:eastAsia="zh-CN"/>
              </w:rPr>
              <w:t>主机</w:t>
            </w:r>
            <w:r w:rsidR="00C065AC">
              <w:rPr>
                <w:rStyle w:val="NormalCharacter"/>
                <w:rFonts w:hint="eastAsia"/>
                <w:color w:val="121212"/>
                <w:sz w:val="20"/>
                <w:szCs w:val="20"/>
                <w:lang w:eastAsia="zh-CN"/>
              </w:rPr>
              <w:t>1</w:t>
            </w:r>
            <w:r w:rsidR="006852F5">
              <w:rPr>
                <w:rStyle w:val="NormalCharacter"/>
                <w:rFonts w:hint="eastAsia"/>
                <w:color w:val="121212"/>
                <w:sz w:val="20"/>
                <w:szCs w:val="20"/>
                <w:lang w:eastAsia="zh-CN"/>
              </w:rPr>
              <w:t>套</w:t>
            </w:r>
            <w:r w:rsidR="0054490B">
              <w:rPr>
                <w:rStyle w:val="NormalCharacter"/>
                <w:rFonts w:hint="eastAsia"/>
                <w:color w:val="121212"/>
                <w:sz w:val="20"/>
                <w:szCs w:val="20"/>
                <w:lang w:eastAsia="zh-CN"/>
              </w:rPr>
              <w:t>；</w:t>
            </w:r>
            <w:r w:rsidR="0054490B">
              <w:rPr>
                <w:rStyle w:val="NormalCharacter"/>
                <w:rFonts w:hint="eastAsia"/>
                <w:color w:val="121212"/>
                <w:sz w:val="20"/>
                <w:szCs w:val="20"/>
                <w:lang w:eastAsia="zh-CN"/>
              </w:rPr>
              <w:t>2</w:t>
            </w:r>
            <w:r w:rsidR="0054490B">
              <w:rPr>
                <w:rStyle w:val="NormalCharacter"/>
                <w:rFonts w:hint="eastAsia"/>
                <w:color w:val="121212"/>
                <w:sz w:val="20"/>
                <w:szCs w:val="20"/>
                <w:lang w:eastAsia="zh-CN"/>
              </w:rPr>
              <w:t>、</w:t>
            </w:r>
            <w:r w:rsidR="006852F5">
              <w:rPr>
                <w:rStyle w:val="NormalCharacter"/>
                <w:rFonts w:hint="eastAsia"/>
                <w:color w:val="121212"/>
                <w:sz w:val="20"/>
                <w:szCs w:val="20"/>
                <w:lang w:eastAsia="zh-CN"/>
              </w:rPr>
              <w:t>绑带</w:t>
            </w:r>
            <w:r w:rsidR="006852F5">
              <w:rPr>
                <w:rStyle w:val="NormalCharacter"/>
                <w:rFonts w:hint="eastAsia"/>
                <w:color w:val="121212"/>
                <w:sz w:val="20"/>
                <w:szCs w:val="20"/>
                <w:lang w:eastAsia="zh-CN"/>
              </w:rPr>
              <w:t>4</w:t>
            </w:r>
            <w:r w:rsidR="006852F5">
              <w:rPr>
                <w:rStyle w:val="NormalCharacter"/>
                <w:rFonts w:hint="eastAsia"/>
                <w:color w:val="121212"/>
                <w:sz w:val="20"/>
                <w:szCs w:val="20"/>
                <w:lang w:eastAsia="zh-CN"/>
              </w:rPr>
              <w:t>套</w:t>
            </w:r>
            <w:r w:rsidR="0054490B">
              <w:rPr>
                <w:rStyle w:val="NormalCharacter"/>
                <w:rFonts w:hint="eastAsia"/>
                <w:color w:val="121212"/>
                <w:sz w:val="20"/>
                <w:szCs w:val="20"/>
                <w:lang w:eastAsia="zh-CN"/>
              </w:rPr>
              <w:t>；</w:t>
            </w:r>
            <w:r w:rsidR="0054490B">
              <w:rPr>
                <w:rStyle w:val="NormalCharacter"/>
                <w:rFonts w:hint="eastAsia"/>
                <w:color w:val="121212"/>
                <w:sz w:val="20"/>
                <w:szCs w:val="20"/>
                <w:lang w:eastAsia="zh-CN"/>
              </w:rPr>
              <w:t>3</w:t>
            </w:r>
            <w:r w:rsidR="0054490B">
              <w:rPr>
                <w:rStyle w:val="NormalCharacter"/>
                <w:rFonts w:hint="eastAsia"/>
                <w:color w:val="121212"/>
                <w:sz w:val="20"/>
                <w:szCs w:val="20"/>
                <w:lang w:eastAsia="zh-CN"/>
              </w:rPr>
              <w:t>、</w:t>
            </w:r>
            <w:r w:rsidR="006852F5">
              <w:rPr>
                <w:rStyle w:val="NormalCharacter"/>
                <w:rFonts w:hint="eastAsia"/>
                <w:color w:val="121212"/>
                <w:sz w:val="20"/>
                <w:szCs w:val="20"/>
                <w:lang w:eastAsia="zh-CN"/>
              </w:rPr>
              <w:t>衬垫</w:t>
            </w:r>
            <w:r w:rsidR="006852F5">
              <w:rPr>
                <w:rStyle w:val="NormalCharacter"/>
                <w:rFonts w:hint="eastAsia"/>
                <w:color w:val="121212"/>
                <w:sz w:val="20"/>
                <w:szCs w:val="20"/>
                <w:lang w:eastAsia="zh-CN"/>
              </w:rPr>
              <w:t>8</w:t>
            </w:r>
            <w:r w:rsidR="006852F5">
              <w:rPr>
                <w:rStyle w:val="NormalCharacter"/>
                <w:rFonts w:hint="eastAsia"/>
                <w:color w:val="121212"/>
                <w:sz w:val="20"/>
                <w:szCs w:val="20"/>
                <w:lang w:eastAsia="zh-CN"/>
              </w:rPr>
              <w:t>对</w:t>
            </w:r>
            <w:r w:rsidR="0054490B">
              <w:rPr>
                <w:rStyle w:val="NormalCharacter"/>
                <w:rFonts w:hint="eastAsia"/>
                <w:color w:val="121212"/>
                <w:sz w:val="20"/>
                <w:szCs w:val="20"/>
                <w:lang w:eastAsia="zh-CN"/>
              </w:rPr>
              <w:t>；</w:t>
            </w:r>
            <w:r w:rsidR="00C0460B">
              <w:rPr>
                <w:rStyle w:val="NormalCharacter"/>
                <w:rFonts w:hint="eastAsia"/>
                <w:color w:val="121212"/>
                <w:sz w:val="20"/>
                <w:szCs w:val="20"/>
                <w:lang w:eastAsia="zh-CN"/>
              </w:rPr>
              <w:t>4</w:t>
            </w:r>
            <w:r w:rsidR="00C0460B">
              <w:rPr>
                <w:rStyle w:val="NormalCharacter"/>
                <w:rFonts w:hint="eastAsia"/>
                <w:color w:val="121212"/>
                <w:sz w:val="20"/>
                <w:szCs w:val="20"/>
                <w:lang w:eastAsia="zh-CN"/>
              </w:rPr>
              <w:t>、脚轮</w:t>
            </w:r>
            <w:r w:rsidR="00C0460B">
              <w:rPr>
                <w:rStyle w:val="NormalCharacter"/>
                <w:rFonts w:hint="eastAsia"/>
                <w:color w:val="121212"/>
                <w:sz w:val="20"/>
                <w:szCs w:val="20"/>
                <w:lang w:eastAsia="zh-CN"/>
              </w:rPr>
              <w:t>4</w:t>
            </w:r>
            <w:r w:rsidR="00C0460B">
              <w:rPr>
                <w:rStyle w:val="NormalCharacter"/>
                <w:rFonts w:hint="eastAsia"/>
                <w:color w:val="121212"/>
                <w:sz w:val="20"/>
                <w:szCs w:val="20"/>
                <w:lang w:eastAsia="zh-CN"/>
              </w:rPr>
              <w:t>个；</w:t>
            </w:r>
            <w:r w:rsidR="00C0460B">
              <w:rPr>
                <w:rStyle w:val="NormalCharacter"/>
                <w:rFonts w:hint="eastAsia"/>
                <w:color w:val="121212"/>
                <w:sz w:val="20"/>
                <w:szCs w:val="20"/>
                <w:lang w:eastAsia="zh-CN"/>
              </w:rPr>
              <w:t>5</w:t>
            </w:r>
            <w:r w:rsidR="00C0460B">
              <w:rPr>
                <w:rStyle w:val="NormalCharacter"/>
                <w:rFonts w:hint="eastAsia"/>
                <w:color w:val="121212"/>
                <w:sz w:val="20"/>
                <w:szCs w:val="20"/>
                <w:lang w:eastAsia="zh-CN"/>
              </w:rPr>
              <w:t>、配套台车（如主机自带脚轮可不提供）</w:t>
            </w:r>
          </w:p>
        </w:tc>
      </w:tr>
    </w:tbl>
    <w:p w14:paraId="0882FCA4" w14:textId="77777777" w:rsidR="00C04896" w:rsidRDefault="00C04896" w:rsidP="001E61E5">
      <w:pPr>
        <w:spacing w:line="560" w:lineRule="exact"/>
        <w:jc w:val="left"/>
        <w:rPr>
          <w:rFonts w:ascii="仿宋" w:eastAsia="仿宋" w:hAnsi="仿宋" w:hint="eastAsia"/>
          <w:sz w:val="32"/>
          <w:szCs w:val="32"/>
        </w:rPr>
      </w:pPr>
    </w:p>
    <w:p w14:paraId="638C79AB" w14:textId="2E035742" w:rsidR="007367DC" w:rsidRDefault="007367DC" w:rsidP="007367DC">
      <w:pPr>
        <w:spacing w:line="560" w:lineRule="exact"/>
        <w:jc w:val="left"/>
        <w:rPr>
          <w:rFonts w:ascii="仿宋" w:eastAsia="仿宋" w:hAnsi="仿宋" w:hint="eastAsia"/>
          <w:sz w:val="32"/>
          <w:szCs w:val="32"/>
        </w:rPr>
      </w:pPr>
      <w:r>
        <w:rPr>
          <w:rFonts w:ascii="仿宋" w:eastAsia="仿宋" w:hAnsi="仿宋" w:hint="eastAsia"/>
          <w:sz w:val="32"/>
          <w:szCs w:val="32"/>
        </w:rPr>
        <w:t>产品2：</w:t>
      </w:r>
      <w:r w:rsidRPr="007367DC">
        <w:rPr>
          <w:rFonts w:ascii="仿宋" w:eastAsia="仿宋" w:hAnsi="仿宋" w:hint="eastAsia"/>
          <w:sz w:val="32"/>
          <w:szCs w:val="32"/>
        </w:rPr>
        <w:t>红外偏振光治疗仪</w:t>
      </w:r>
    </w:p>
    <w:tbl>
      <w:tblPr>
        <w:tblStyle w:val="TableNormal"/>
        <w:tblpPr w:leftFromText="180" w:rightFromText="180" w:vertAnchor="text" w:tblpXSpec="center" w:tblpY="1"/>
        <w:tblOverlap w:val="never"/>
        <w:tblW w:w="106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9"/>
        <w:gridCol w:w="8830"/>
      </w:tblGrid>
      <w:tr w:rsidR="007367DC" w14:paraId="2363E0EC" w14:textId="77777777" w:rsidTr="00974C80">
        <w:tc>
          <w:tcPr>
            <w:tcW w:w="1799" w:type="dxa"/>
            <w:vAlign w:val="center"/>
          </w:tcPr>
          <w:p w14:paraId="1F247675" w14:textId="77777777" w:rsidR="007367DC" w:rsidRDefault="007367DC" w:rsidP="00974C80">
            <w:pPr>
              <w:pStyle w:val="TableText"/>
              <w:spacing w:before="195" w:line="480" w:lineRule="exact"/>
              <w:ind w:left="544" w:right="174" w:hanging="360"/>
              <w:rPr>
                <w:rFonts w:hint="eastAsia"/>
                <w:sz w:val="22"/>
                <w:szCs w:val="22"/>
                <w:lang w:eastAsia="zh-CN"/>
              </w:rPr>
            </w:pPr>
            <w:r>
              <w:rPr>
                <w:rFonts w:hint="eastAsia"/>
                <w:spacing w:val="-1"/>
                <w:sz w:val="22"/>
                <w:lang w:eastAsia="zh-CN"/>
                <w14:textOutline w14:w="4356" w14:cap="sq" w14:cmpd="sng" w14:algn="ctr">
                  <w14:solidFill>
                    <w14:srgbClr w14:val="000000"/>
                  </w14:solidFill>
                  <w14:prstDash w14:val="solid"/>
                  <w14:bevel/>
                </w14:textOutline>
              </w:rPr>
              <w:lastRenderedPageBreak/>
              <w:t>★</w:t>
            </w:r>
            <w:r>
              <w:rPr>
                <w:spacing w:val="-1"/>
                <w:sz w:val="22"/>
                <w:szCs w:val="22"/>
                <w:lang w:eastAsia="zh-CN"/>
                <w14:textOutline w14:w="4356" w14:cap="sq" w14:cmpd="sng" w14:algn="ctr">
                  <w14:solidFill>
                    <w14:srgbClr w14:val="000000"/>
                  </w14:solidFill>
                  <w14:prstDash w14:val="solid"/>
                  <w14:bevel/>
                </w14:textOutline>
              </w:rPr>
              <w:t>产品用途及使</w:t>
            </w:r>
            <w:r>
              <w:rPr>
                <w:spacing w:val="-3"/>
                <w:sz w:val="22"/>
                <w:szCs w:val="22"/>
                <w:lang w:eastAsia="zh-CN"/>
                <w14:textOutline w14:w="4356" w14:cap="sq" w14:cmpd="sng" w14:algn="ctr">
                  <w14:solidFill>
                    <w14:srgbClr w14:val="000000"/>
                  </w14:solidFill>
                  <w14:prstDash w14:val="solid"/>
                  <w14:bevel/>
                </w14:textOutline>
              </w:rPr>
              <w:t>用范围</w:t>
            </w:r>
          </w:p>
        </w:tc>
        <w:tc>
          <w:tcPr>
            <w:tcW w:w="8830" w:type="dxa"/>
            <w:vAlign w:val="center"/>
          </w:tcPr>
          <w:p w14:paraId="594ABDE5" w14:textId="6E07D936" w:rsidR="007367DC" w:rsidRPr="0050593E" w:rsidRDefault="0050593E" w:rsidP="0050593E">
            <w:pPr>
              <w:spacing w:line="560" w:lineRule="exact"/>
              <w:ind w:firstLineChars="200" w:firstLine="400"/>
              <w:jc w:val="left"/>
              <w:rPr>
                <w:sz w:val="24"/>
                <w:szCs w:val="24"/>
                <w:lang w:eastAsia="zh-CN"/>
              </w:rPr>
            </w:pPr>
            <w:r>
              <w:rPr>
                <w:rStyle w:val="NormalCharacter"/>
                <w:rFonts w:hint="eastAsia"/>
                <w:color w:val="121212"/>
                <w:sz w:val="20"/>
                <w:szCs w:val="20"/>
                <w:lang w:eastAsia="zh-CN"/>
              </w:rPr>
              <w:t>通过光学效应进行消炎、止痛，促进细胞合成，创面愈合，加速受损神经的再生，适用于疼痛辅助治疗。</w:t>
            </w:r>
          </w:p>
        </w:tc>
      </w:tr>
      <w:tr w:rsidR="007367DC" w14:paraId="5EA482A1" w14:textId="77777777" w:rsidTr="00974C80">
        <w:tc>
          <w:tcPr>
            <w:tcW w:w="1799" w:type="dxa"/>
            <w:vAlign w:val="center"/>
          </w:tcPr>
          <w:p w14:paraId="49B87255" w14:textId="77777777" w:rsidR="007367DC" w:rsidRDefault="007367DC" w:rsidP="00974C80">
            <w:pPr>
              <w:pStyle w:val="TableText"/>
              <w:spacing w:before="36" w:line="480" w:lineRule="exact"/>
              <w:ind w:left="430"/>
              <w:rPr>
                <w:rFonts w:hint="eastAsia"/>
                <w:spacing w:val="-1"/>
                <w:sz w:val="22"/>
                <w:szCs w:val="22"/>
                <w14:textOutline w14:w="4356" w14:cap="sq" w14:cmpd="sng" w14:algn="ctr">
                  <w14:solidFill>
                    <w14:srgbClr w14:val="000000"/>
                  </w14:solidFill>
                  <w14:prstDash w14:val="solid"/>
                  <w14:bevel/>
                </w14:textOutline>
              </w:rPr>
            </w:pPr>
            <w:r>
              <w:rPr>
                <w:spacing w:val="-1"/>
                <w:sz w:val="22"/>
                <w:szCs w:val="22"/>
                <w14:textOutline w14:w="4356" w14:cap="sq" w14:cmpd="sng" w14:algn="ctr">
                  <w14:solidFill>
                    <w14:srgbClr w14:val="000000"/>
                  </w14:solidFill>
                  <w14:prstDash w14:val="solid"/>
                  <w14:bevel/>
                </w14:textOutline>
              </w:rPr>
              <w:t>安装场地</w:t>
            </w:r>
          </w:p>
        </w:tc>
        <w:tc>
          <w:tcPr>
            <w:tcW w:w="8830" w:type="dxa"/>
            <w:tcBorders>
              <w:bottom w:val="single" w:sz="4" w:space="0" w:color="auto"/>
            </w:tcBorders>
            <w:vAlign w:val="center"/>
          </w:tcPr>
          <w:p w14:paraId="44071459" w14:textId="29431595" w:rsidR="007367DC" w:rsidRDefault="007367DC" w:rsidP="00974C80">
            <w:pPr>
              <w:pStyle w:val="TableText"/>
              <w:spacing w:before="36" w:line="480" w:lineRule="exact"/>
              <w:ind w:left="140"/>
              <w:rPr>
                <w:rFonts w:hint="eastAsia"/>
                <w:sz w:val="24"/>
                <w:szCs w:val="24"/>
                <w:lang w:eastAsia="zh-CN"/>
              </w:rPr>
            </w:pPr>
            <w:r>
              <w:rPr>
                <w:rFonts w:hint="eastAsia"/>
                <w:sz w:val="24"/>
                <w:szCs w:val="24"/>
                <w:lang w:eastAsia="zh-CN"/>
              </w:rPr>
              <w:t>疼痛科</w:t>
            </w:r>
          </w:p>
        </w:tc>
      </w:tr>
      <w:tr w:rsidR="007367DC" w14:paraId="76F25797" w14:textId="77777777" w:rsidTr="00974C80">
        <w:trPr>
          <w:trHeight w:val="307"/>
        </w:trPr>
        <w:tc>
          <w:tcPr>
            <w:tcW w:w="1799" w:type="dxa"/>
            <w:tcBorders>
              <w:right w:val="single" w:sz="4" w:space="0" w:color="auto"/>
            </w:tcBorders>
            <w:vAlign w:val="center"/>
          </w:tcPr>
          <w:p w14:paraId="683454B2" w14:textId="77777777" w:rsidR="007367DC" w:rsidRDefault="007367DC" w:rsidP="00974C80">
            <w:pPr>
              <w:pStyle w:val="TableText"/>
              <w:spacing w:before="36" w:line="480" w:lineRule="exact"/>
              <w:jc w:val="center"/>
              <w:rPr>
                <w:rFonts w:hint="eastAsia"/>
                <w:spacing w:val="-1"/>
                <w:sz w:val="22"/>
                <w:szCs w:val="22"/>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序号</w:t>
            </w:r>
          </w:p>
        </w:tc>
        <w:tc>
          <w:tcPr>
            <w:tcW w:w="8830" w:type="dxa"/>
            <w:tcBorders>
              <w:top w:val="single" w:sz="4" w:space="0" w:color="auto"/>
              <w:left w:val="single" w:sz="4" w:space="0" w:color="auto"/>
              <w:bottom w:val="single" w:sz="4" w:space="0" w:color="auto"/>
              <w:right w:val="single" w:sz="4" w:space="0" w:color="auto"/>
            </w:tcBorders>
            <w:vAlign w:val="center"/>
          </w:tcPr>
          <w:p w14:paraId="3AA21452" w14:textId="77777777" w:rsidR="007367DC" w:rsidRDefault="007367DC" w:rsidP="00974C80">
            <w:pPr>
              <w:spacing w:before="154" w:line="480" w:lineRule="exact"/>
              <w:jc w:val="center"/>
              <w:rPr>
                <w:rFonts w:ascii="仿宋" w:eastAsia="仿宋" w:hAnsi="仿宋" w:cs="黑体" w:hint="eastAsia"/>
                <w:spacing w:val="-1"/>
                <w:sz w:val="24"/>
                <w:szCs w:val="24"/>
                <w14:textOutline w14:w="5105" w14:cap="sq" w14:cmpd="sng" w14:algn="ctr">
                  <w14:solidFill>
                    <w14:srgbClr w14:val="000000"/>
                  </w14:solidFill>
                  <w14:prstDash w14:val="solid"/>
                  <w14:bevel/>
                </w14:textOutline>
              </w:rPr>
            </w:pPr>
            <w:proofErr w:type="spellStart"/>
            <w:r>
              <w:rPr>
                <w:rFonts w:ascii="仿宋" w:eastAsia="仿宋" w:hAnsi="仿宋" w:cs="黑体" w:hint="eastAsia"/>
                <w:spacing w:val="-1"/>
                <w:sz w:val="22"/>
                <w:szCs w:val="22"/>
                <w14:textOutline w14:w="5105" w14:cap="sq" w14:cmpd="sng" w14:algn="ctr">
                  <w14:solidFill>
                    <w14:srgbClr w14:val="000000"/>
                  </w14:solidFill>
                  <w14:prstDash w14:val="solid"/>
                  <w14:bevel/>
                </w14:textOutline>
              </w:rPr>
              <w:t>商务评审要求</w:t>
            </w:r>
            <w:proofErr w:type="spellEnd"/>
          </w:p>
        </w:tc>
      </w:tr>
      <w:tr w:rsidR="007367DC" w14:paraId="3DC6FE5A" w14:textId="77777777" w:rsidTr="00974C80">
        <w:tc>
          <w:tcPr>
            <w:tcW w:w="1799" w:type="dxa"/>
            <w:vAlign w:val="center"/>
          </w:tcPr>
          <w:p w14:paraId="4A1738D6" w14:textId="77777777" w:rsidR="007367DC" w:rsidRDefault="007367DC" w:rsidP="00974C80">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tcBorders>
              <w:top w:val="single" w:sz="4" w:space="0" w:color="auto"/>
            </w:tcBorders>
            <w:vAlign w:val="center"/>
          </w:tcPr>
          <w:p w14:paraId="77EC42AE" w14:textId="77777777" w:rsidR="007367DC" w:rsidRPr="00416E20" w:rsidRDefault="007367DC" w:rsidP="00974C80">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所投产品</w:t>
            </w:r>
            <w:r w:rsidRPr="00416E20">
              <w:rPr>
                <w:rStyle w:val="NormalCharacter"/>
                <w:color w:val="121212"/>
                <w:sz w:val="20"/>
                <w:szCs w:val="20"/>
                <w:lang w:eastAsia="zh-CN"/>
              </w:rPr>
              <w:t>在三甲医院用户名单</w:t>
            </w:r>
            <w:r w:rsidRPr="00416E20">
              <w:rPr>
                <w:rStyle w:val="NormalCharacter"/>
                <w:rFonts w:hint="eastAsia"/>
                <w:color w:val="121212"/>
                <w:sz w:val="20"/>
                <w:szCs w:val="20"/>
                <w:lang w:eastAsia="zh-CN"/>
              </w:rPr>
              <w:t>（重庆主城三甲医院优先），提供</w:t>
            </w:r>
            <w:r w:rsidRPr="00416E20">
              <w:rPr>
                <w:rStyle w:val="NormalCharacter"/>
                <w:rFonts w:hint="eastAsia"/>
                <w:color w:val="121212"/>
                <w:sz w:val="20"/>
                <w:szCs w:val="20"/>
                <w:lang w:eastAsia="zh-CN"/>
              </w:rPr>
              <w:t>2</w:t>
            </w:r>
            <w:r w:rsidRPr="00416E20">
              <w:rPr>
                <w:rStyle w:val="NormalCharacter"/>
                <w:rFonts w:hint="eastAsia"/>
                <w:color w:val="121212"/>
                <w:sz w:val="20"/>
                <w:szCs w:val="20"/>
                <w:lang w:eastAsia="zh-CN"/>
              </w:rPr>
              <w:t>份销售合同作为价格依据。</w:t>
            </w:r>
          </w:p>
        </w:tc>
      </w:tr>
      <w:tr w:rsidR="007367DC" w14:paraId="598B29B2" w14:textId="77777777" w:rsidTr="00974C80">
        <w:tc>
          <w:tcPr>
            <w:tcW w:w="1799" w:type="dxa"/>
            <w:vAlign w:val="center"/>
          </w:tcPr>
          <w:p w14:paraId="1618A754" w14:textId="77777777" w:rsidR="007367DC" w:rsidRDefault="007367DC" w:rsidP="00974C80">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4AD7F2D1" w14:textId="77777777" w:rsidR="007367DC" w:rsidRPr="00416E20" w:rsidRDefault="007367DC" w:rsidP="00974C80">
            <w:pPr>
              <w:spacing w:line="560" w:lineRule="exact"/>
              <w:ind w:firstLineChars="200" w:firstLine="400"/>
              <w:jc w:val="left"/>
              <w:rPr>
                <w:rStyle w:val="NormalCharacter"/>
                <w:color w:val="121212"/>
                <w:sz w:val="20"/>
                <w:szCs w:val="20"/>
                <w:lang w:eastAsia="zh-CN"/>
              </w:rPr>
            </w:pPr>
            <w:r w:rsidRPr="00416E20">
              <w:rPr>
                <w:rStyle w:val="NormalCharacter"/>
                <w:color w:val="121212"/>
                <w:sz w:val="20"/>
                <w:szCs w:val="20"/>
                <w:lang w:eastAsia="zh-CN"/>
              </w:rPr>
              <w:t>维修</w:t>
            </w:r>
            <w:r w:rsidRPr="00416E20">
              <w:rPr>
                <w:rStyle w:val="NormalCharacter"/>
                <w:rFonts w:hint="eastAsia"/>
                <w:color w:val="121212"/>
                <w:sz w:val="20"/>
                <w:szCs w:val="20"/>
                <w:lang w:eastAsia="zh-CN"/>
              </w:rPr>
              <w:t>响应时间</w:t>
            </w:r>
            <w:r w:rsidRPr="00416E20">
              <w:rPr>
                <w:rStyle w:val="NormalCharacter"/>
                <w:color w:val="121212"/>
                <w:sz w:val="20"/>
                <w:szCs w:val="20"/>
                <w:lang w:eastAsia="zh-CN"/>
              </w:rPr>
              <w:t>≤</w:t>
            </w:r>
            <w:r>
              <w:rPr>
                <w:rStyle w:val="NormalCharacter"/>
                <w:rFonts w:hint="eastAsia"/>
                <w:color w:val="121212"/>
                <w:sz w:val="20"/>
                <w:szCs w:val="20"/>
                <w:lang w:eastAsia="zh-CN"/>
              </w:rPr>
              <w:t>6</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w:t>
            </w:r>
            <w:r w:rsidRPr="00416E20">
              <w:rPr>
                <w:rStyle w:val="NormalCharacter"/>
                <w:color w:val="121212"/>
                <w:sz w:val="20"/>
                <w:szCs w:val="20"/>
                <w:lang w:eastAsia="zh-CN"/>
              </w:rPr>
              <w:t>到达现场时间</w:t>
            </w:r>
            <w:r w:rsidRPr="00416E20">
              <w:rPr>
                <w:rStyle w:val="NormalCharacter"/>
                <w:color w:val="121212"/>
                <w:sz w:val="20"/>
                <w:szCs w:val="20"/>
                <w:lang w:eastAsia="zh-CN"/>
              </w:rPr>
              <w:t>≤</w:t>
            </w:r>
            <w:r>
              <w:rPr>
                <w:rStyle w:val="NormalCharacter"/>
                <w:rFonts w:hint="eastAsia"/>
                <w:color w:val="121212"/>
                <w:sz w:val="20"/>
                <w:szCs w:val="20"/>
                <w:lang w:eastAsia="zh-CN"/>
              </w:rPr>
              <w:t>24</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，重庆主城有售后维修机构；维修完成时间超过</w:t>
            </w:r>
            <w:r w:rsidRPr="00416E20">
              <w:rPr>
                <w:rStyle w:val="NormalCharacter"/>
                <w:rFonts w:hint="eastAsia"/>
                <w:color w:val="121212"/>
                <w:sz w:val="20"/>
                <w:szCs w:val="20"/>
                <w:lang w:eastAsia="zh-CN"/>
              </w:rPr>
              <w:t>48</w:t>
            </w:r>
            <w:r w:rsidRPr="00416E20">
              <w:rPr>
                <w:rStyle w:val="NormalCharacter"/>
                <w:rFonts w:hint="eastAsia"/>
                <w:color w:val="121212"/>
                <w:sz w:val="20"/>
                <w:szCs w:val="20"/>
                <w:lang w:eastAsia="zh-CN"/>
              </w:rPr>
              <w:t>小时的，应承诺提供备用机；设备应承诺开机率高于</w:t>
            </w:r>
            <w:r w:rsidRPr="00416E20">
              <w:rPr>
                <w:rStyle w:val="NormalCharacter"/>
                <w:rFonts w:hint="eastAsia"/>
                <w:color w:val="121212"/>
                <w:sz w:val="20"/>
                <w:szCs w:val="20"/>
                <w:lang w:eastAsia="zh-CN"/>
              </w:rPr>
              <w:t>95%</w:t>
            </w:r>
            <w:r w:rsidRPr="00416E20">
              <w:rPr>
                <w:rStyle w:val="NormalCharacter"/>
                <w:rFonts w:hint="eastAsia"/>
                <w:color w:val="121212"/>
                <w:sz w:val="20"/>
                <w:szCs w:val="20"/>
                <w:lang w:eastAsia="zh-CN"/>
              </w:rPr>
              <w:t>（按自然日计算）；提供每年至少</w:t>
            </w:r>
            <w:r w:rsidRPr="00416E20">
              <w:rPr>
                <w:rStyle w:val="NormalCharacter"/>
                <w:rFonts w:hint="eastAsia"/>
                <w:color w:val="121212"/>
                <w:sz w:val="20"/>
                <w:szCs w:val="20"/>
                <w:lang w:eastAsia="zh-CN"/>
              </w:rPr>
              <w:t>4</w:t>
            </w:r>
            <w:r w:rsidRPr="00416E20">
              <w:rPr>
                <w:rStyle w:val="NormalCharacter"/>
                <w:rFonts w:hint="eastAsia"/>
                <w:color w:val="121212"/>
                <w:sz w:val="20"/>
                <w:szCs w:val="20"/>
                <w:lang w:eastAsia="zh-CN"/>
              </w:rPr>
              <w:t>次上门巡检</w:t>
            </w:r>
            <w:r>
              <w:rPr>
                <w:rStyle w:val="NormalCharacter"/>
                <w:rFonts w:hint="eastAsia"/>
                <w:color w:val="121212"/>
                <w:sz w:val="20"/>
                <w:szCs w:val="20"/>
                <w:lang w:eastAsia="zh-CN"/>
              </w:rPr>
              <w:t>与设备维护保养。</w:t>
            </w:r>
          </w:p>
        </w:tc>
      </w:tr>
      <w:tr w:rsidR="007367DC" w14:paraId="4CBD1E5D" w14:textId="77777777" w:rsidTr="00974C80">
        <w:tc>
          <w:tcPr>
            <w:tcW w:w="1799" w:type="dxa"/>
            <w:vAlign w:val="center"/>
          </w:tcPr>
          <w:p w14:paraId="4ACB6F79" w14:textId="77777777" w:rsidR="007367DC" w:rsidRDefault="007367DC" w:rsidP="00974C80">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3</w:t>
            </w:r>
          </w:p>
        </w:tc>
        <w:tc>
          <w:tcPr>
            <w:tcW w:w="8830" w:type="dxa"/>
            <w:vAlign w:val="center"/>
          </w:tcPr>
          <w:p w14:paraId="79805EAD" w14:textId="77777777" w:rsidR="007367DC" w:rsidRPr="00416E20" w:rsidRDefault="007367DC" w:rsidP="00974C80">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比选产品在厂家停产后</w:t>
            </w:r>
            <w:r w:rsidRPr="00416E20">
              <w:rPr>
                <w:rStyle w:val="NormalCharacter"/>
                <w:color w:val="121212"/>
                <w:sz w:val="20"/>
                <w:szCs w:val="20"/>
                <w:lang w:eastAsia="zh-CN"/>
              </w:rPr>
              <w:t>维修支持及零配件供应时间</w:t>
            </w:r>
            <w:r w:rsidRPr="00416E20">
              <w:rPr>
                <w:rStyle w:val="NormalCharacter"/>
                <w:color w:val="121212"/>
                <w:sz w:val="20"/>
                <w:szCs w:val="20"/>
                <w:lang w:eastAsia="zh-CN"/>
              </w:rPr>
              <w:t>≥</w:t>
            </w:r>
            <w:r>
              <w:rPr>
                <w:rStyle w:val="NormalCharacter"/>
                <w:rFonts w:hint="eastAsia"/>
                <w:color w:val="121212"/>
                <w:sz w:val="20"/>
                <w:szCs w:val="20"/>
                <w:lang w:eastAsia="zh-CN"/>
              </w:rPr>
              <w:t>10</w:t>
            </w:r>
            <w:r w:rsidRPr="00416E20">
              <w:rPr>
                <w:rStyle w:val="NormalCharacter"/>
                <w:color w:val="121212"/>
                <w:sz w:val="20"/>
                <w:szCs w:val="20"/>
                <w:lang w:eastAsia="zh-CN"/>
              </w:rPr>
              <w:t>年</w:t>
            </w:r>
            <w:r w:rsidRPr="00416E20">
              <w:rPr>
                <w:rStyle w:val="NormalCharacter"/>
                <w:color w:val="121212"/>
                <w:sz w:val="20"/>
                <w:szCs w:val="20"/>
                <w:lang w:eastAsia="zh-CN"/>
              </w:rPr>
              <w:t xml:space="preserve"> </w:t>
            </w:r>
          </w:p>
        </w:tc>
      </w:tr>
      <w:tr w:rsidR="00607709" w14:paraId="2B07E541" w14:textId="77777777" w:rsidTr="00974C80">
        <w:trPr>
          <w:trHeight w:val="382"/>
        </w:trPr>
        <w:tc>
          <w:tcPr>
            <w:tcW w:w="1799" w:type="dxa"/>
            <w:vAlign w:val="center"/>
          </w:tcPr>
          <w:p w14:paraId="0E42B805" w14:textId="5359E72C" w:rsidR="00607709" w:rsidRDefault="00607709" w:rsidP="00607709">
            <w:pPr>
              <w:spacing w:before="154" w:line="480" w:lineRule="exact"/>
              <w:ind w:left="165"/>
              <w:jc w:val="center"/>
              <w:rPr>
                <w:rFonts w:ascii="仿宋" w:eastAsia="仿宋" w:hAnsi="仿宋" w:cs="仿宋" w:hint="eastAsia"/>
                <w:snapToGrid/>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proofErr w:type="spellStart"/>
            <w:r>
              <w:rPr>
                <w:rFonts w:ascii="仿宋" w:eastAsia="仿宋" w:hAnsi="仿宋" w:cs="仿宋"/>
                <w:snapToGrid/>
                <w:spacing w:val="-1"/>
                <w:sz w:val="22"/>
                <w:szCs w:val="22"/>
                <w14:textOutline w14:w="4356" w14:cap="sq" w14:cmpd="sng" w14:algn="ctr">
                  <w14:solidFill>
                    <w14:srgbClr w14:val="000000"/>
                  </w14:solidFill>
                  <w14:prstDash w14:val="solid"/>
                  <w14:bevel/>
                </w14:textOutline>
              </w:rPr>
              <w:t>序号</w:t>
            </w:r>
            <w:proofErr w:type="spellEnd"/>
          </w:p>
        </w:tc>
        <w:tc>
          <w:tcPr>
            <w:tcW w:w="8830" w:type="dxa"/>
            <w:vAlign w:val="center"/>
          </w:tcPr>
          <w:p w14:paraId="309A5050" w14:textId="00B05EF9" w:rsidR="00607709" w:rsidRDefault="00607709" w:rsidP="00607709">
            <w:pPr>
              <w:spacing w:before="154" w:line="480" w:lineRule="exact"/>
              <w:jc w:val="left"/>
              <w:rPr>
                <w:rFonts w:ascii="仿宋" w:eastAsia="仿宋" w:hAnsi="仿宋" w:cs="黑体" w:hint="eastAsia"/>
                <w:sz w:val="24"/>
                <w:szCs w:val="24"/>
                <w:lang w:eastAsia="zh-CN"/>
              </w:rPr>
            </w:pPr>
            <w:r>
              <w:rPr>
                <w:rFonts w:ascii="仿宋" w:eastAsia="仿宋" w:hAnsi="仿宋" w:cs="黑体"/>
                <w:spacing w:val="-1"/>
                <w:sz w:val="22"/>
                <w:szCs w:val="22"/>
                <w:lang w:eastAsia="zh-CN"/>
                <w14:textOutline w14:w="5105" w14:cap="sq" w14:cmpd="sng" w14:algn="ctr">
                  <w14:solidFill>
                    <w14:srgbClr w14:val="000000"/>
                  </w14:solidFill>
                  <w14:prstDash w14:val="solid"/>
                  <w14:bevel/>
                </w14:textOutline>
              </w:rPr>
              <w:t>具体性能与参数要求</w:t>
            </w:r>
            <w:r>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：1、所有条款应逐条提供证明材料，并标注页码；2、参数性能以产品说明书为准，无法证明视为负偏离；3、如要求提供其他支撑材料的，未按要求提供视为负偏离。</w:t>
            </w:r>
          </w:p>
        </w:tc>
      </w:tr>
      <w:tr w:rsidR="007367DC" w14:paraId="358F51A7" w14:textId="77777777" w:rsidTr="00974C80">
        <w:trPr>
          <w:trHeight w:val="382"/>
        </w:trPr>
        <w:tc>
          <w:tcPr>
            <w:tcW w:w="1799" w:type="dxa"/>
            <w:vAlign w:val="center"/>
          </w:tcPr>
          <w:p w14:paraId="68F2C06F" w14:textId="77777777" w:rsidR="007367DC" w:rsidRDefault="007367DC" w:rsidP="00974C80">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1</w:t>
            </w:r>
          </w:p>
        </w:tc>
        <w:tc>
          <w:tcPr>
            <w:tcW w:w="8830" w:type="dxa"/>
            <w:vAlign w:val="bottom"/>
          </w:tcPr>
          <w:p w14:paraId="43CD49A7" w14:textId="1271F14D" w:rsidR="007367DC" w:rsidRPr="003C2125" w:rsidRDefault="0069759B" w:rsidP="00974C80">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工作</w:t>
            </w:r>
            <w:r w:rsidR="00411038">
              <w:rPr>
                <w:rStyle w:val="NormalCharacter"/>
                <w:rFonts w:hint="eastAsia"/>
                <w:color w:val="121212"/>
                <w:sz w:val="20"/>
                <w:szCs w:val="20"/>
                <w:lang w:eastAsia="zh-CN"/>
              </w:rPr>
              <w:t>电压</w:t>
            </w:r>
            <w:r w:rsidR="00411038">
              <w:rPr>
                <w:rStyle w:val="NormalCharacter"/>
                <w:rFonts w:hint="eastAsia"/>
                <w:color w:val="121212"/>
                <w:sz w:val="20"/>
                <w:szCs w:val="20"/>
                <w:lang w:eastAsia="zh-CN"/>
              </w:rPr>
              <w:t>220V</w:t>
            </w:r>
            <w:r w:rsidR="00411038">
              <w:rPr>
                <w:rStyle w:val="NormalCharacter"/>
                <w:rFonts w:hint="eastAsia"/>
                <w:color w:val="121212"/>
                <w:sz w:val="20"/>
                <w:szCs w:val="20"/>
                <w:lang w:eastAsia="zh-CN"/>
              </w:rPr>
              <w:t>±</w:t>
            </w:r>
            <w:r w:rsidR="00411038">
              <w:rPr>
                <w:rStyle w:val="NormalCharacter"/>
                <w:rFonts w:hint="eastAsia"/>
                <w:color w:val="121212"/>
                <w:sz w:val="20"/>
                <w:szCs w:val="20"/>
                <w:lang w:eastAsia="zh-CN"/>
              </w:rPr>
              <w:t>10V</w:t>
            </w:r>
            <w:r w:rsidR="00411038">
              <w:rPr>
                <w:rStyle w:val="NormalCharacter"/>
                <w:rFonts w:hint="eastAsia"/>
                <w:color w:val="121212"/>
                <w:sz w:val="20"/>
                <w:szCs w:val="20"/>
                <w:lang w:eastAsia="zh-CN"/>
              </w:rPr>
              <w:t>，无需特殊安装场地改造，无需使用防护设备</w:t>
            </w:r>
          </w:p>
        </w:tc>
      </w:tr>
      <w:tr w:rsidR="007367DC" w14:paraId="416EC168" w14:textId="77777777" w:rsidTr="00974C80">
        <w:trPr>
          <w:trHeight w:val="382"/>
        </w:trPr>
        <w:tc>
          <w:tcPr>
            <w:tcW w:w="1799" w:type="dxa"/>
            <w:vAlign w:val="center"/>
          </w:tcPr>
          <w:p w14:paraId="563C402B" w14:textId="571C863E" w:rsidR="007367DC" w:rsidRDefault="00D239C0" w:rsidP="00974C80">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sidRPr="00EC1FBF">
              <w:rPr>
                <w:rFonts w:ascii="仿宋" w:eastAsia="仿宋" w:hAnsi="仿宋" w:hint="eastAsia"/>
                <w:sz w:val="22"/>
              </w:rPr>
              <w:t>▲</w:t>
            </w:r>
            <w:r w:rsidR="007367DC" w:rsidRPr="00C065AC">
              <w:rPr>
                <w:rFonts w:ascii="仿宋" w:eastAsia="仿宋" w:hAnsi="仿宋" w:cs="仿宋" w:hint="eastAsia"/>
                <w:spacing w:val="-1"/>
                <w:sz w:val="22"/>
                <w14:textOutline w14:w="4356" w14:cap="sq" w14:cmpd="sng" w14:algn="ctr">
                  <w14:solidFill>
                    <w14:srgbClr w14:val="000000"/>
                  </w14:solidFill>
                  <w14:prstDash w14:val="solid"/>
                  <w14:bevel/>
                </w14:textOutline>
              </w:rPr>
              <w:t>2</w:t>
            </w:r>
          </w:p>
        </w:tc>
        <w:tc>
          <w:tcPr>
            <w:tcW w:w="8830" w:type="dxa"/>
            <w:vAlign w:val="center"/>
          </w:tcPr>
          <w:p w14:paraId="60769CEB" w14:textId="27DD8AAD" w:rsidR="007367DC" w:rsidRPr="003C2125" w:rsidRDefault="00411038" w:rsidP="00974C80">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具备红外光、偏振光输出装置，</w:t>
            </w:r>
            <w:r>
              <w:rPr>
                <w:rStyle w:val="NormalCharacter"/>
                <w:rFonts w:hint="eastAsia"/>
                <w:color w:val="121212"/>
                <w:sz w:val="20"/>
                <w:szCs w:val="20"/>
                <w:lang w:eastAsia="zh-CN"/>
              </w:rPr>
              <w:t>2</w:t>
            </w:r>
            <w:r>
              <w:rPr>
                <w:rStyle w:val="NormalCharacter"/>
                <w:rFonts w:hint="eastAsia"/>
                <w:color w:val="121212"/>
                <w:sz w:val="20"/>
                <w:szCs w:val="20"/>
                <w:lang w:eastAsia="zh-CN"/>
              </w:rPr>
              <w:t>个输出装置独立控制。</w:t>
            </w:r>
            <w:r w:rsidR="00F43F52">
              <w:rPr>
                <w:rStyle w:val="NormalCharacter"/>
                <w:rFonts w:hint="eastAsia"/>
                <w:color w:val="121212"/>
                <w:sz w:val="20"/>
                <w:szCs w:val="20"/>
                <w:lang w:eastAsia="zh-CN"/>
              </w:rPr>
              <w:t>可同时治疗部位、</w:t>
            </w:r>
            <w:proofErr w:type="gramStart"/>
            <w:r w:rsidR="00F43F52">
              <w:rPr>
                <w:rStyle w:val="NormalCharacter"/>
                <w:rFonts w:hint="eastAsia"/>
                <w:color w:val="121212"/>
                <w:sz w:val="20"/>
                <w:szCs w:val="20"/>
                <w:lang w:eastAsia="zh-CN"/>
              </w:rPr>
              <w:t>人次≥</w:t>
            </w:r>
            <w:proofErr w:type="gramEnd"/>
            <w:r w:rsidR="00F43F52">
              <w:rPr>
                <w:rStyle w:val="NormalCharacter"/>
                <w:rFonts w:hint="eastAsia"/>
                <w:color w:val="121212"/>
                <w:sz w:val="20"/>
                <w:szCs w:val="20"/>
                <w:lang w:eastAsia="zh-CN"/>
              </w:rPr>
              <w:t>2</w:t>
            </w:r>
            <w:r>
              <w:rPr>
                <w:rStyle w:val="NormalCharacter"/>
                <w:rFonts w:hint="eastAsia"/>
                <w:color w:val="121212"/>
                <w:sz w:val="20"/>
                <w:szCs w:val="20"/>
                <w:lang w:eastAsia="zh-CN"/>
              </w:rPr>
              <w:t>（可组合）</w:t>
            </w:r>
          </w:p>
        </w:tc>
      </w:tr>
      <w:tr w:rsidR="00F43F52" w14:paraId="5F55FC7A" w14:textId="77777777" w:rsidTr="00974C80">
        <w:trPr>
          <w:trHeight w:val="382"/>
        </w:trPr>
        <w:tc>
          <w:tcPr>
            <w:tcW w:w="1799" w:type="dxa"/>
            <w:vAlign w:val="center"/>
          </w:tcPr>
          <w:p w14:paraId="0F24DDB5" w14:textId="6460E4FC" w:rsidR="00F43F52" w:rsidRDefault="00F43F52" w:rsidP="00974C80">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3</w:t>
            </w:r>
          </w:p>
        </w:tc>
        <w:tc>
          <w:tcPr>
            <w:tcW w:w="8830" w:type="dxa"/>
            <w:vAlign w:val="center"/>
          </w:tcPr>
          <w:p w14:paraId="145A17F6" w14:textId="4C43C18D" w:rsidR="00F43F52" w:rsidRDefault="00F43F52" w:rsidP="00974C80">
            <w:pPr>
              <w:spacing w:line="560" w:lineRule="exact"/>
              <w:ind w:firstLineChars="200" w:firstLine="400"/>
              <w:jc w:val="left"/>
              <w:rPr>
                <w:rStyle w:val="NormalCharacter"/>
                <w:color w:val="121212"/>
                <w:sz w:val="20"/>
                <w:szCs w:val="20"/>
                <w:lang w:eastAsia="zh-CN"/>
              </w:rPr>
            </w:pPr>
            <w:r w:rsidRPr="00F43F52">
              <w:rPr>
                <w:color w:val="121212"/>
                <w:sz w:val="20"/>
                <w:szCs w:val="20"/>
                <w:lang w:eastAsia="zh-CN"/>
              </w:rPr>
              <w:t>偏振光波长：</w:t>
            </w:r>
            <w:r w:rsidRPr="00F43F52">
              <w:rPr>
                <w:color w:val="121212"/>
                <w:sz w:val="20"/>
                <w:szCs w:val="20"/>
                <w:lang w:eastAsia="zh-CN"/>
              </w:rPr>
              <w:t>713nm</w:t>
            </w:r>
            <w:r w:rsidRPr="00F43F52">
              <w:rPr>
                <w:color w:val="121212"/>
                <w:sz w:val="20"/>
                <w:szCs w:val="20"/>
                <w:lang w:eastAsia="zh-CN"/>
              </w:rPr>
              <w:t>～</w:t>
            </w:r>
            <w:r w:rsidRPr="00F43F52">
              <w:rPr>
                <w:color w:val="121212"/>
                <w:sz w:val="20"/>
                <w:szCs w:val="20"/>
                <w:lang w:eastAsia="zh-CN"/>
              </w:rPr>
              <w:t>984nm</w:t>
            </w:r>
            <w:r>
              <w:rPr>
                <w:rFonts w:hint="eastAsia"/>
                <w:color w:val="121212"/>
                <w:sz w:val="20"/>
                <w:szCs w:val="20"/>
                <w:lang w:eastAsia="zh-CN"/>
              </w:rPr>
              <w:t>范围内，±</w:t>
            </w:r>
            <w:r>
              <w:rPr>
                <w:rFonts w:hint="eastAsia"/>
                <w:color w:val="121212"/>
                <w:sz w:val="20"/>
                <w:szCs w:val="20"/>
                <w:lang w:eastAsia="zh-CN"/>
              </w:rPr>
              <w:t>5%</w:t>
            </w:r>
          </w:p>
        </w:tc>
      </w:tr>
      <w:tr w:rsidR="00F43F52" w14:paraId="28529D4A" w14:textId="77777777" w:rsidTr="00974C80">
        <w:trPr>
          <w:trHeight w:val="382"/>
        </w:trPr>
        <w:tc>
          <w:tcPr>
            <w:tcW w:w="1799" w:type="dxa"/>
            <w:vAlign w:val="center"/>
          </w:tcPr>
          <w:p w14:paraId="325123D6" w14:textId="743D835E" w:rsidR="00F43F52" w:rsidRDefault="00F43F52" w:rsidP="00974C80">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4</w:t>
            </w:r>
          </w:p>
        </w:tc>
        <w:tc>
          <w:tcPr>
            <w:tcW w:w="8830" w:type="dxa"/>
            <w:vAlign w:val="center"/>
          </w:tcPr>
          <w:p w14:paraId="6DD8917F" w14:textId="1E07E67D" w:rsidR="00F43F52" w:rsidRDefault="00F43F52" w:rsidP="00974C80">
            <w:pPr>
              <w:spacing w:line="560" w:lineRule="exact"/>
              <w:ind w:firstLineChars="200" w:firstLine="400"/>
              <w:jc w:val="left"/>
              <w:rPr>
                <w:rStyle w:val="NormalCharacter"/>
                <w:color w:val="121212"/>
                <w:sz w:val="20"/>
                <w:szCs w:val="20"/>
                <w:lang w:eastAsia="zh-CN"/>
              </w:rPr>
            </w:pPr>
            <w:r>
              <w:rPr>
                <w:rStyle w:val="NormalCharacter"/>
                <w:rFonts w:hint="eastAsia"/>
                <w:color w:val="121212"/>
                <w:sz w:val="20"/>
                <w:szCs w:val="20"/>
                <w:lang w:eastAsia="zh-CN"/>
              </w:rPr>
              <w:t>红光波长：</w:t>
            </w:r>
            <w:r w:rsidRPr="00F43F52">
              <w:rPr>
                <w:color w:val="121212"/>
                <w:sz w:val="20"/>
                <w:szCs w:val="20"/>
                <w:lang w:eastAsia="zh-CN"/>
              </w:rPr>
              <w:t>：</w:t>
            </w:r>
            <w:r>
              <w:rPr>
                <w:rFonts w:hint="eastAsia"/>
                <w:color w:val="121212"/>
                <w:sz w:val="20"/>
                <w:szCs w:val="20"/>
                <w:lang w:eastAsia="zh-CN"/>
              </w:rPr>
              <w:t>≥</w:t>
            </w:r>
            <w:r>
              <w:rPr>
                <w:rFonts w:hint="eastAsia"/>
                <w:color w:val="121212"/>
                <w:sz w:val="20"/>
                <w:szCs w:val="20"/>
                <w:lang w:eastAsia="zh-CN"/>
              </w:rPr>
              <w:t>620nm</w:t>
            </w:r>
            <w:r>
              <w:rPr>
                <w:rFonts w:hint="eastAsia"/>
                <w:color w:val="121212"/>
                <w:sz w:val="20"/>
                <w:szCs w:val="20"/>
                <w:lang w:eastAsia="zh-CN"/>
              </w:rPr>
              <w:t>，±</w:t>
            </w:r>
            <w:r>
              <w:rPr>
                <w:rFonts w:hint="eastAsia"/>
                <w:color w:val="121212"/>
                <w:sz w:val="20"/>
                <w:szCs w:val="20"/>
                <w:lang w:eastAsia="zh-CN"/>
              </w:rPr>
              <w:t>5%</w:t>
            </w:r>
          </w:p>
        </w:tc>
      </w:tr>
      <w:tr w:rsidR="00F43F52" w14:paraId="329A0FC3" w14:textId="77777777" w:rsidTr="00974C80">
        <w:trPr>
          <w:trHeight w:val="382"/>
        </w:trPr>
        <w:tc>
          <w:tcPr>
            <w:tcW w:w="1799" w:type="dxa"/>
            <w:vAlign w:val="center"/>
          </w:tcPr>
          <w:p w14:paraId="02843D91" w14:textId="76E59598" w:rsidR="00F43F52" w:rsidRDefault="00F43F52" w:rsidP="00974C80">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5</w:t>
            </w:r>
          </w:p>
        </w:tc>
        <w:tc>
          <w:tcPr>
            <w:tcW w:w="8830" w:type="dxa"/>
            <w:vAlign w:val="center"/>
          </w:tcPr>
          <w:p w14:paraId="263AA35E" w14:textId="724CA40E" w:rsidR="00F43F52" w:rsidRDefault="00F43F52" w:rsidP="00974C80">
            <w:pPr>
              <w:spacing w:line="560" w:lineRule="exact"/>
              <w:ind w:firstLineChars="200" w:firstLine="400"/>
              <w:jc w:val="left"/>
              <w:rPr>
                <w:rStyle w:val="NormalCharacter"/>
                <w:color w:val="121212"/>
                <w:sz w:val="20"/>
                <w:szCs w:val="20"/>
                <w:lang w:eastAsia="zh-CN"/>
              </w:rPr>
            </w:pPr>
            <w:r w:rsidRPr="00F43F52">
              <w:rPr>
                <w:color w:val="121212"/>
                <w:sz w:val="20"/>
                <w:szCs w:val="20"/>
                <w:lang w:eastAsia="zh-CN"/>
              </w:rPr>
              <w:t>定时：治疗仪上有定时控制装置，定时范围在</w:t>
            </w:r>
            <w:r w:rsidRPr="00F43F52">
              <w:rPr>
                <w:color w:val="121212"/>
                <w:sz w:val="20"/>
                <w:szCs w:val="20"/>
                <w:lang w:eastAsia="zh-CN"/>
              </w:rPr>
              <w:t>0</w:t>
            </w:r>
            <w:r w:rsidRPr="00F43F52">
              <w:rPr>
                <w:color w:val="121212"/>
                <w:sz w:val="20"/>
                <w:szCs w:val="20"/>
                <w:lang w:eastAsia="zh-CN"/>
              </w:rPr>
              <w:t>～</w:t>
            </w:r>
            <w:r w:rsidR="00411506">
              <w:rPr>
                <w:rFonts w:hint="eastAsia"/>
                <w:color w:val="121212"/>
                <w:sz w:val="20"/>
                <w:szCs w:val="20"/>
                <w:lang w:eastAsia="zh-CN"/>
              </w:rPr>
              <w:t>60</w:t>
            </w:r>
            <w:r w:rsidRPr="00F43F52">
              <w:rPr>
                <w:color w:val="121212"/>
                <w:sz w:val="20"/>
                <w:szCs w:val="20"/>
                <w:lang w:eastAsia="zh-CN"/>
              </w:rPr>
              <w:t>min</w:t>
            </w:r>
            <w:r w:rsidRPr="00F43F52">
              <w:rPr>
                <w:color w:val="121212"/>
                <w:sz w:val="20"/>
                <w:szCs w:val="20"/>
                <w:lang w:eastAsia="zh-CN"/>
              </w:rPr>
              <w:t>可调，级差</w:t>
            </w:r>
            <w:r w:rsidRPr="00F43F52">
              <w:rPr>
                <w:color w:val="121212"/>
                <w:sz w:val="20"/>
                <w:szCs w:val="20"/>
                <w:lang w:eastAsia="zh-CN"/>
              </w:rPr>
              <w:t>1min</w:t>
            </w:r>
            <w:r w:rsidRPr="00F43F52">
              <w:rPr>
                <w:color w:val="121212"/>
                <w:sz w:val="20"/>
                <w:szCs w:val="20"/>
                <w:lang w:eastAsia="zh-CN"/>
              </w:rPr>
              <w:t>，定时器显示误差</w:t>
            </w:r>
            <w:r w:rsidRPr="00F43F52">
              <w:rPr>
                <w:color w:val="121212"/>
                <w:sz w:val="20"/>
                <w:szCs w:val="20"/>
                <w:lang w:eastAsia="zh-CN"/>
              </w:rPr>
              <w:t>±10</w:t>
            </w:r>
            <w:r w:rsidRPr="00F43F52">
              <w:rPr>
                <w:color w:val="121212"/>
                <w:sz w:val="20"/>
                <w:szCs w:val="20"/>
                <w:lang w:eastAsia="zh-CN"/>
              </w:rPr>
              <w:t>％</w:t>
            </w:r>
          </w:p>
        </w:tc>
      </w:tr>
      <w:tr w:rsidR="00F43F52" w14:paraId="18F5FF98" w14:textId="77777777" w:rsidTr="00974C80">
        <w:trPr>
          <w:trHeight w:val="382"/>
        </w:trPr>
        <w:tc>
          <w:tcPr>
            <w:tcW w:w="1799" w:type="dxa"/>
            <w:vAlign w:val="center"/>
          </w:tcPr>
          <w:p w14:paraId="7188A47F" w14:textId="60A8F083" w:rsidR="00F43F52" w:rsidRDefault="00F43F52" w:rsidP="00974C80">
            <w:pPr>
              <w:spacing w:before="154" w:line="480" w:lineRule="exact"/>
              <w:ind w:left="165"/>
              <w:jc w:val="center"/>
              <w:rPr>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6</w:t>
            </w:r>
          </w:p>
        </w:tc>
        <w:tc>
          <w:tcPr>
            <w:tcW w:w="8830" w:type="dxa"/>
            <w:vAlign w:val="center"/>
          </w:tcPr>
          <w:p w14:paraId="221BA0D6" w14:textId="5395E768" w:rsidR="00F43F52" w:rsidRPr="00F43F52" w:rsidRDefault="00F43F52" w:rsidP="00974C80">
            <w:pPr>
              <w:spacing w:line="560" w:lineRule="exact"/>
              <w:ind w:firstLineChars="200" w:firstLine="400"/>
              <w:jc w:val="left"/>
              <w:rPr>
                <w:color w:val="121212"/>
                <w:sz w:val="20"/>
                <w:szCs w:val="20"/>
                <w:lang w:eastAsia="zh-CN"/>
              </w:rPr>
            </w:pPr>
            <w:r>
              <w:rPr>
                <w:rFonts w:hint="eastAsia"/>
                <w:color w:val="121212"/>
                <w:sz w:val="20"/>
                <w:szCs w:val="20"/>
                <w:lang w:eastAsia="zh-CN"/>
              </w:rPr>
              <w:t>具备安全防护装置：倾倒防护</w:t>
            </w:r>
            <w:r w:rsidR="004C412C">
              <w:rPr>
                <w:rFonts w:hint="eastAsia"/>
                <w:color w:val="121212"/>
                <w:sz w:val="20"/>
                <w:szCs w:val="20"/>
                <w:lang w:eastAsia="zh-CN"/>
              </w:rPr>
              <w:t>报警</w:t>
            </w:r>
            <w:r>
              <w:rPr>
                <w:rFonts w:hint="eastAsia"/>
                <w:color w:val="121212"/>
                <w:sz w:val="20"/>
                <w:szCs w:val="20"/>
                <w:lang w:eastAsia="zh-CN"/>
              </w:rPr>
              <w:t>功能</w:t>
            </w:r>
          </w:p>
        </w:tc>
      </w:tr>
      <w:tr w:rsidR="00F43F52" w14:paraId="6A8962DB" w14:textId="77777777" w:rsidTr="00974C80">
        <w:trPr>
          <w:trHeight w:val="382"/>
        </w:trPr>
        <w:tc>
          <w:tcPr>
            <w:tcW w:w="1799" w:type="dxa"/>
            <w:vAlign w:val="center"/>
          </w:tcPr>
          <w:p w14:paraId="2239D5B7" w14:textId="4C1FBB03" w:rsidR="00F43F52" w:rsidRDefault="00F43F52" w:rsidP="00974C80">
            <w:pPr>
              <w:spacing w:before="154" w:line="480" w:lineRule="exact"/>
              <w:ind w:left="165"/>
              <w:jc w:val="center"/>
              <w:rPr>
                <w:spacing w:val="-1"/>
                <w:sz w:val="22"/>
                <w14:textOutline w14:w="4356" w14:cap="sq" w14:cmpd="sng" w14:algn="ctr">
                  <w14:solidFill>
                    <w14:srgbClr w14:val="000000"/>
                  </w14:solidFill>
                  <w14:prstDash w14:val="solid"/>
                  <w14:bevel/>
                </w14:textOutline>
              </w:rPr>
            </w:pPr>
            <w:r w:rsidRPr="00EC1FBF">
              <w:rPr>
                <w:rFonts w:ascii="仿宋" w:eastAsia="仿宋" w:hAnsi="仿宋" w:hint="eastAsia"/>
                <w:sz w:val="22"/>
              </w:rPr>
              <w:t>▲</w:t>
            </w:r>
            <w:r>
              <w:rPr>
                <w:rFonts w:ascii="仿宋" w:eastAsia="仿宋" w:hAnsi="仿宋" w:hint="eastAsia"/>
                <w:sz w:val="22"/>
                <w:lang w:eastAsia="zh-CN"/>
              </w:rPr>
              <w:t>7</w:t>
            </w:r>
          </w:p>
        </w:tc>
        <w:tc>
          <w:tcPr>
            <w:tcW w:w="8830" w:type="dxa"/>
            <w:vAlign w:val="center"/>
          </w:tcPr>
          <w:p w14:paraId="1FC88455" w14:textId="5DACD507" w:rsidR="00F43F52" w:rsidRDefault="00F43F52" w:rsidP="00974C80">
            <w:pPr>
              <w:spacing w:line="560" w:lineRule="exact"/>
              <w:ind w:firstLineChars="200" w:firstLine="400"/>
              <w:jc w:val="left"/>
              <w:rPr>
                <w:color w:val="121212"/>
                <w:sz w:val="20"/>
                <w:szCs w:val="20"/>
                <w:lang w:eastAsia="zh-CN"/>
              </w:rPr>
            </w:pPr>
            <w:r>
              <w:rPr>
                <w:rFonts w:hint="eastAsia"/>
                <w:color w:val="121212"/>
                <w:sz w:val="20"/>
                <w:szCs w:val="20"/>
                <w:lang w:eastAsia="zh-CN"/>
              </w:rPr>
              <w:t>具备安全防护装置：紧急终止光源装置</w:t>
            </w:r>
          </w:p>
        </w:tc>
      </w:tr>
      <w:tr w:rsidR="007367DC" w14:paraId="4F4F6E88" w14:textId="77777777" w:rsidTr="00974C80">
        <w:tc>
          <w:tcPr>
            <w:tcW w:w="1799" w:type="dxa"/>
            <w:vAlign w:val="center"/>
          </w:tcPr>
          <w:p w14:paraId="33C69718" w14:textId="77777777" w:rsidR="007367DC" w:rsidRDefault="007367DC" w:rsidP="00974C80">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w:t>
            </w:r>
          </w:p>
        </w:tc>
        <w:tc>
          <w:tcPr>
            <w:tcW w:w="8830" w:type="dxa"/>
            <w:vAlign w:val="center"/>
          </w:tcPr>
          <w:p w14:paraId="649F5366" w14:textId="36D4C219" w:rsidR="007367DC" w:rsidRPr="00BC4C7C" w:rsidRDefault="007367DC" w:rsidP="00974C80">
            <w:pPr>
              <w:spacing w:line="560" w:lineRule="exact"/>
              <w:ind w:firstLineChars="200" w:firstLine="400"/>
              <w:jc w:val="left"/>
              <w:rPr>
                <w:rFonts w:ascii="仿宋_GB2312" w:eastAsia="仿宋_GB2312"/>
                <w:lang w:eastAsia="zh-CN"/>
              </w:rPr>
            </w:pPr>
            <w:r>
              <w:rPr>
                <w:rStyle w:val="NormalCharacter"/>
                <w:rFonts w:hint="eastAsia"/>
                <w:color w:val="121212"/>
                <w:sz w:val="20"/>
                <w:szCs w:val="20"/>
                <w:lang w:eastAsia="zh-CN"/>
              </w:rPr>
              <w:t>1</w:t>
            </w:r>
            <w:r>
              <w:rPr>
                <w:rStyle w:val="NormalCharacter"/>
                <w:rFonts w:hint="eastAsia"/>
                <w:color w:val="121212"/>
                <w:sz w:val="20"/>
                <w:szCs w:val="20"/>
                <w:lang w:eastAsia="zh-CN"/>
              </w:rPr>
              <w:t>、主机</w:t>
            </w:r>
            <w:r w:rsidR="00C84432">
              <w:rPr>
                <w:rStyle w:val="NormalCharacter"/>
                <w:rFonts w:hint="eastAsia"/>
                <w:color w:val="121212"/>
                <w:sz w:val="20"/>
                <w:szCs w:val="20"/>
                <w:lang w:eastAsia="zh-CN"/>
              </w:rPr>
              <w:t>1</w:t>
            </w:r>
            <w:r w:rsidR="00C84432">
              <w:rPr>
                <w:rStyle w:val="NormalCharacter"/>
                <w:rFonts w:hint="eastAsia"/>
                <w:color w:val="121212"/>
                <w:sz w:val="20"/>
                <w:szCs w:val="20"/>
                <w:lang w:eastAsia="zh-CN"/>
              </w:rPr>
              <w:t>套</w:t>
            </w:r>
            <w:r>
              <w:rPr>
                <w:rStyle w:val="NormalCharacter"/>
                <w:rFonts w:hint="eastAsia"/>
                <w:color w:val="121212"/>
                <w:sz w:val="20"/>
                <w:szCs w:val="20"/>
                <w:lang w:eastAsia="zh-CN"/>
              </w:rPr>
              <w:t>，含</w:t>
            </w:r>
            <w:r w:rsidR="00C84432">
              <w:rPr>
                <w:rStyle w:val="NormalCharacter"/>
                <w:rFonts w:hint="eastAsia"/>
                <w:color w:val="121212"/>
                <w:sz w:val="20"/>
                <w:szCs w:val="20"/>
                <w:lang w:eastAsia="zh-CN"/>
              </w:rPr>
              <w:t>2</w:t>
            </w:r>
            <w:r w:rsidR="00C84432">
              <w:rPr>
                <w:rStyle w:val="NormalCharacter"/>
                <w:rFonts w:hint="eastAsia"/>
                <w:color w:val="121212"/>
                <w:sz w:val="20"/>
                <w:szCs w:val="20"/>
                <w:lang w:eastAsia="zh-CN"/>
              </w:rPr>
              <w:t>套光源输出装置及必要组件</w:t>
            </w:r>
            <w:r>
              <w:rPr>
                <w:rStyle w:val="NormalCharacter"/>
                <w:rFonts w:hint="eastAsia"/>
                <w:color w:val="121212"/>
                <w:sz w:val="20"/>
                <w:szCs w:val="20"/>
                <w:lang w:eastAsia="zh-CN"/>
              </w:rPr>
              <w:t>；</w:t>
            </w:r>
            <w:r>
              <w:rPr>
                <w:rStyle w:val="NormalCharacter"/>
                <w:rFonts w:hint="eastAsia"/>
                <w:color w:val="121212"/>
                <w:sz w:val="20"/>
                <w:szCs w:val="20"/>
                <w:lang w:eastAsia="zh-CN"/>
              </w:rPr>
              <w:t>2</w:t>
            </w:r>
            <w:r>
              <w:rPr>
                <w:rStyle w:val="NormalCharacter"/>
                <w:rFonts w:hint="eastAsia"/>
                <w:color w:val="121212"/>
                <w:sz w:val="20"/>
                <w:szCs w:val="20"/>
                <w:lang w:eastAsia="zh-CN"/>
              </w:rPr>
              <w:t>、</w:t>
            </w:r>
            <w:r w:rsidR="00C84432">
              <w:rPr>
                <w:rStyle w:val="NormalCharacter"/>
                <w:rFonts w:hint="eastAsia"/>
                <w:color w:val="121212"/>
                <w:sz w:val="20"/>
                <w:szCs w:val="20"/>
                <w:lang w:eastAsia="zh-CN"/>
              </w:rPr>
              <w:t>熔断器</w:t>
            </w:r>
            <w:r w:rsidR="00C84432">
              <w:rPr>
                <w:rStyle w:val="NormalCharacter"/>
                <w:rFonts w:hint="eastAsia"/>
                <w:color w:val="121212"/>
                <w:sz w:val="20"/>
                <w:szCs w:val="20"/>
                <w:lang w:eastAsia="zh-CN"/>
              </w:rPr>
              <w:t>2</w:t>
            </w:r>
            <w:r w:rsidR="00C84432">
              <w:rPr>
                <w:rStyle w:val="NormalCharacter"/>
                <w:rFonts w:hint="eastAsia"/>
                <w:color w:val="121212"/>
                <w:sz w:val="20"/>
                <w:szCs w:val="20"/>
                <w:lang w:eastAsia="zh-CN"/>
              </w:rPr>
              <w:t>套</w:t>
            </w:r>
            <w:r>
              <w:rPr>
                <w:rStyle w:val="NormalCharacter"/>
                <w:rFonts w:hint="eastAsia"/>
                <w:color w:val="121212"/>
                <w:sz w:val="20"/>
                <w:szCs w:val="20"/>
                <w:lang w:eastAsia="zh-CN"/>
              </w:rPr>
              <w:t>；</w:t>
            </w:r>
            <w:r w:rsidR="00C84432">
              <w:rPr>
                <w:rStyle w:val="NormalCharacter"/>
                <w:rFonts w:hint="eastAsia"/>
                <w:color w:val="121212"/>
                <w:sz w:val="20"/>
                <w:szCs w:val="20"/>
                <w:lang w:eastAsia="zh-CN"/>
              </w:rPr>
              <w:t>3</w:t>
            </w:r>
            <w:r w:rsidR="00C84432">
              <w:rPr>
                <w:rStyle w:val="NormalCharacter"/>
                <w:rFonts w:hint="eastAsia"/>
                <w:color w:val="121212"/>
                <w:sz w:val="20"/>
                <w:szCs w:val="20"/>
                <w:lang w:eastAsia="zh-CN"/>
              </w:rPr>
              <w:t>、脚轮</w:t>
            </w:r>
            <w:r w:rsidR="00C84432">
              <w:rPr>
                <w:rStyle w:val="NormalCharacter"/>
                <w:rFonts w:hint="eastAsia"/>
                <w:color w:val="121212"/>
                <w:sz w:val="20"/>
                <w:szCs w:val="20"/>
                <w:lang w:eastAsia="zh-CN"/>
              </w:rPr>
              <w:t>4</w:t>
            </w:r>
            <w:r w:rsidR="00C84432">
              <w:rPr>
                <w:rStyle w:val="NormalCharacter"/>
                <w:rFonts w:hint="eastAsia"/>
                <w:color w:val="121212"/>
                <w:sz w:val="20"/>
                <w:szCs w:val="20"/>
                <w:lang w:eastAsia="zh-CN"/>
              </w:rPr>
              <w:t>个；</w:t>
            </w:r>
            <w:r w:rsidR="00C84432">
              <w:rPr>
                <w:rStyle w:val="NormalCharacter"/>
                <w:rFonts w:hint="eastAsia"/>
                <w:color w:val="121212"/>
                <w:sz w:val="20"/>
                <w:szCs w:val="20"/>
                <w:lang w:eastAsia="zh-CN"/>
              </w:rPr>
              <w:t>4</w:t>
            </w:r>
            <w:r w:rsidR="00C84432">
              <w:rPr>
                <w:rStyle w:val="NormalCharacter"/>
                <w:rFonts w:hint="eastAsia"/>
                <w:color w:val="121212"/>
                <w:sz w:val="20"/>
                <w:szCs w:val="20"/>
                <w:lang w:eastAsia="zh-CN"/>
              </w:rPr>
              <w:t>、配套台车（如主机自带脚轮可不提供）</w:t>
            </w:r>
            <w:r w:rsidRPr="00BC4C7C">
              <w:rPr>
                <w:rFonts w:ascii="仿宋_GB2312" w:eastAsia="仿宋_GB2312"/>
                <w:lang w:eastAsia="zh-CN"/>
              </w:rPr>
              <w:t xml:space="preserve"> </w:t>
            </w:r>
          </w:p>
        </w:tc>
      </w:tr>
    </w:tbl>
    <w:p w14:paraId="3F8D5F97" w14:textId="77777777" w:rsidR="00194700" w:rsidRDefault="00194700" w:rsidP="001E61E5">
      <w:pPr>
        <w:spacing w:line="560" w:lineRule="exact"/>
        <w:jc w:val="left"/>
        <w:rPr>
          <w:rFonts w:ascii="仿宋" w:eastAsia="仿宋" w:hAnsi="仿宋" w:hint="eastAsia"/>
          <w:sz w:val="32"/>
          <w:szCs w:val="32"/>
        </w:rPr>
      </w:pPr>
    </w:p>
    <w:p w14:paraId="155A28A0" w14:textId="39ADE940" w:rsidR="00F43F52" w:rsidRPr="007367DC" w:rsidRDefault="00F43F52" w:rsidP="001E61E5">
      <w:pPr>
        <w:spacing w:line="560" w:lineRule="exact"/>
        <w:jc w:val="left"/>
        <w:rPr>
          <w:rFonts w:ascii="仿宋" w:eastAsia="仿宋" w:hAnsi="仿宋" w:hint="eastAsia"/>
          <w:sz w:val="32"/>
          <w:szCs w:val="32"/>
        </w:rPr>
        <w:sectPr w:rsidR="00F43F52" w:rsidRPr="007367DC" w:rsidSect="0003246C">
          <w:pgSz w:w="11906" w:h="16838"/>
          <w:pgMar w:top="720" w:right="720" w:bottom="720" w:left="720" w:header="851" w:footer="992" w:gutter="0"/>
          <w:cols w:space="425"/>
          <w:docGrid w:type="lines" w:linePitch="312"/>
        </w:sectPr>
      </w:pPr>
    </w:p>
    <w:p w14:paraId="6EDF4E6E" w14:textId="073310E6" w:rsidR="005D75CF" w:rsidRDefault="00F148F4" w:rsidP="00F148F4">
      <w:pPr>
        <w:spacing w:line="560" w:lineRule="exact"/>
        <w:ind w:right="1280"/>
        <w:rPr>
          <w:rFonts w:ascii="仿宋" w:eastAsia="仿宋" w:hAnsi="仿宋" w:hint="eastAsia"/>
          <w:sz w:val="32"/>
          <w:szCs w:val="32"/>
        </w:rPr>
      </w:pPr>
      <w:r w:rsidRPr="00F148F4">
        <w:rPr>
          <w:rFonts w:ascii="仿宋" w:eastAsia="仿宋" w:hAnsi="仿宋" w:hint="eastAsia"/>
          <w:sz w:val="32"/>
          <w:szCs w:val="32"/>
        </w:rPr>
        <w:lastRenderedPageBreak/>
        <w:t>附件</w:t>
      </w:r>
      <w:r w:rsidR="00D9607A">
        <w:rPr>
          <w:rFonts w:ascii="仿宋" w:eastAsia="仿宋" w:hAnsi="仿宋" w:hint="eastAsia"/>
          <w:sz w:val="32"/>
          <w:szCs w:val="32"/>
        </w:rPr>
        <w:t>2</w:t>
      </w:r>
      <w:r w:rsidRPr="00F148F4">
        <w:rPr>
          <w:rFonts w:ascii="仿宋" w:eastAsia="仿宋" w:hAnsi="仿宋"/>
          <w:sz w:val="32"/>
          <w:szCs w:val="32"/>
        </w:rPr>
        <w:t>：设备报价表</w:t>
      </w:r>
    </w:p>
    <w:p w14:paraId="6D33F58D" w14:textId="77777777" w:rsidR="00220DBB" w:rsidRDefault="00220DBB" w:rsidP="00F148F4">
      <w:pPr>
        <w:spacing w:line="560" w:lineRule="exact"/>
        <w:ind w:right="1280"/>
        <w:rPr>
          <w:rFonts w:ascii="仿宋" w:eastAsia="仿宋" w:hAnsi="仿宋" w:hint="eastAsia"/>
          <w:sz w:val="32"/>
          <w:szCs w:val="32"/>
        </w:rPr>
      </w:pPr>
    </w:p>
    <w:tbl>
      <w:tblPr>
        <w:tblStyle w:val="a7"/>
        <w:tblpPr w:leftFromText="180" w:rightFromText="180" w:vertAnchor="text" w:tblpXSpec="center" w:tblpY="1"/>
        <w:tblOverlap w:val="never"/>
        <w:tblW w:w="5000" w:type="pct"/>
        <w:jc w:val="center"/>
        <w:tblLook w:val="04A0" w:firstRow="1" w:lastRow="0" w:firstColumn="1" w:lastColumn="0" w:noHBand="0" w:noVBand="1"/>
      </w:tblPr>
      <w:tblGrid>
        <w:gridCol w:w="919"/>
        <w:gridCol w:w="1227"/>
        <w:gridCol w:w="988"/>
        <w:gridCol w:w="1120"/>
        <w:gridCol w:w="933"/>
        <w:gridCol w:w="1591"/>
        <w:gridCol w:w="1767"/>
        <w:gridCol w:w="1647"/>
        <w:gridCol w:w="1647"/>
        <w:gridCol w:w="1776"/>
        <w:gridCol w:w="1773"/>
      </w:tblGrid>
      <w:tr w:rsidR="000E650B" w14:paraId="07915740" w14:textId="77777777" w:rsidTr="000E650B">
        <w:trPr>
          <w:trHeight w:val="983"/>
          <w:jc w:val="center"/>
        </w:trPr>
        <w:tc>
          <w:tcPr>
            <w:tcW w:w="299" w:type="pct"/>
            <w:vAlign w:val="center"/>
          </w:tcPr>
          <w:p w14:paraId="6C493F04" w14:textId="77777777" w:rsidR="000E650B" w:rsidRPr="002F0D48" w:rsidRDefault="000E650B"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序号</w:t>
            </w:r>
            <w:proofErr w:type="spellEnd"/>
          </w:p>
        </w:tc>
        <w:tc>
          <w:tcPr>
            <w:tcW w:w="399" w:type="pct"/>
            <w:vAlign w:val="center"/>
          </w:tcPr>
          <w:p w14:paraId="51035F6F" w14:textId="77777777" w:rsidR="000E650B" w:rsidRPr="002F0D48" w:rsidRDefault="000E650B"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设备名称</w:t>
            </w:r>
            <w:proofErr w:type="spellEnd"/>
          </w:p>
        </w:tc>
        <w:tc>
          <w:tcPr>
            <w:tcW w:w="321" w:type="pct"/>
            <w:vAlign w:val="center"/>
          </w:tcPr>
          <w:p w14:paraId="0970FD38" w14:textId="77777777" w:rsidR="000E650B" w:rsidRPr="002F0D48" w:rsidRDefault="000E650B"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设备生产厂家</w:t>
            </w:r>
            <w:proofErr w:type="spellEnd"/>
          </w:p>
        </w:tc>
        <w:tc>
          <w:tcPr>
            <w:tcW w:w="364" w:type="pct"/>
            <w:vAlign w:val="center"/>
          </w:tcPr>
          <w:p w14:paraId="4EAF034B" w14:textId="77777777" w:rsidR="000E650B" w:rsidRPr="002F0D48" w:rsidRDefault="000E650B"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产地</w:t>
            </w:r>
            <w:proofErr w:type="spellEnd"/>
          </w:p>
        </w:tc>
        <w:tc>
          <w:tcPr>
            <w:tcW w:w="303" w:type="pct"/>
            <w:vAlign w:val="center"/>
          </w:tcPr>
          <w:p w14:paraId="2B1E25B2" w14:textId="77777777" w:rsidR="000E650B" w:rsidRPr="002F0D48" w:rsidRDefault="000E650B"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设备型号</w:t>
            </w:r>
            <w:proofErr w:type="spellEnd"/>
          </w:p>
        </w:tc>
        <w:tc>
          <w:tcPr>
            <w:tcW w:w="517" w:type="pct"/>
            <w:vAlign w:val="center"/>
          </w:tcPr>
          <w:p w14:paraId="3E98E226" w14:textId="77777777" w:rsidR="000E650B" w:rsidRPr="002F0D48" w:rsidRDefault="000E650B"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设备注册、备案证号</w:t>
            </w:r>
            <w:proofErr w:type="spellEnd"/>
          </w:p>
        </w:tc>
        <w:tc>
          <w:tcPr>
            <w:tcW w:w="574" w:type="pct"/>
            <w:vAlign w:val="center"/>
          </w:tcPr>
          <w:p w14:paraId="0A28A666" w14:textId="30699343" w:rsidR="000E650B" w:rsidRPr="002F0D48" w:rsidRDefault="000E650B"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设备</w:t>
            </w:r>
            <w:proofErr w:type="spellEnd"/>
            <w:r>
              <w:rPr>
                <w:rFonts w:ascii="仿宋" w:eastAsia="仿宋" w:hAnsi="仿宋" w:hint="eastAsia"/>
                <w:sz w:val="28"/>
                <w:szCs w:val="28"/>
                <w:lang w:eastAsia="zh-CN"/>
              </w:rPr>
              <w:t>单</w:t>
            </w:r>
            <w:r w:rsidRPr="002F0D48">
              <w:rPr>
                <w:rFonts w:ascii="仿宋" w:eastAsia="仿宋" w:hAnsi="仿宋" w:hint="eastAsia"/>
                <w:sz w:val="28"/>
                <w:szCs w:val="28"/>
              </w:rPr>
              <w:t>价</w:t>
            </w:r>
          </w:p>
        </w:tc>
        <w:tc>
          <w:tcPr>
            <w:tcW w:w="535" w:type="pct"/>
            <w:vAlign w:val="center"/>
          </w:tcPr>
          <w:p w14:paraId="77686E1C" w14:textId="20317E6D" w:rsidR="000E650B" w:rsidRPr="002F0D48" w:rsidRDefault="000E650B"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设备</w:t>
            </w:r>
            <w:proofErr w:type="spellEnd"/>
            <w:r>
              <w:rPr>
                <w:rFonts w:ascii="仿宋" w:eastAsia="仿宋" w:hAnsi="仿宋" w:hint="eastAsia"/>
                <w:sz w:val="28"/>
                <w:szCs w:val="28"/>
                <w:lang w:eastAsia="zh-CN"/>
              </w:rPr>
              <w:t>总</w:t>
            </w:r>
            <w:r w:rsidRPr="002F0D48">
              <w:rPr>
                <w:rFonts w:ascii="仿宋" w:eastAsia="仿宋" w:hAnsi="仿宋" w:hint="eastAsia"/>
                <w:sz w:val="28"/>
                <w:szCs w:val="28"/>
              </w:rPr>
              <w:t>价</w:t>
            </w:r>
          </w:p>
        </w:tc>
        <w:tc>
          <w:tcPr>
            <w:tcW w:w="535" w:type="pct"/>
            <w:vAlign w:val="center"/>
          </w:tcPr>
          <w:p w14:paraId="54843B52" w14:textId="75FC9EE3" w:rsidR="000E650B" w:rsidRPr="002F0D48" w:rsidRDefault="000E650B"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质保年限</w:t>
            </w:r>
            <w:proofErr w:type="spellEnd"/>
          </w:p>
        </w:tc>
        <w:tc>
          <w:tcPr>
            <w:tcW w:w="577" w:type="pct"/>
          </w:tcPr>
          <w:p w14:paraId="6FE48F54" w14:textId="300F3D32" w:rsidR="000E650B" w:rsidRPr="002F0D48" w:rsidRDefault="000E650B" w:rsidP="00DD53F1">
            <w:pPr>
              <w:rPr>
                <w:rFonts w:ascii="仿宋" w:eastAsia="仿宋" w:hAnsi="仿宋" w:hint="eastAsia"/>
                <w:sz w:val="28"/>
                <w:szCs w:val="28"/>
                <w:lang w:eastAsia="zh-CN"/>
              </w:rPr>
            </w:pPr>
            <w:r>
              <w:rPr>
                <w:rFonts w:ascii="仿宋" w:eastAsia="仿宋" w:hAnsi="仿宋" w:hint="eastAsia"/>
                <w:sz w:val="28"/>
                <w:szCs w:val="28"/>
                <w:lang w:eastAsia="zh-CN"/>
              </w:rPr>
              <w:t>设备使用年限（根据产品说明书，必须提供佐证资料）</w:t>
            </w:r>
          </w:p>
        </w:tc>
        <w:tc>
          <w:tcPr>
            <w:tcW w:w="576" w:type="pct"/>
            <w:vAlign w:val="center"/>
          </w:tcPr>
          <w:p w14:paraId="2E5B81DA" w14:textId="77777777" w:rsidR="000E650B" w:rsidRPr="002F0D48" w:rsidRDefault="000E650B" w:rsidP="00DD53F1">
            <w:pPr>
              <w:jc w:val="center"/>
              <w:rPr>
                <w:rFonts w:ascii="仿宋" w:eastAsia="仿宋" w:hAnsi="仿宋" w:hint="eastAsia"/>
                <w:sz w:val="28"/>
                <w:szCs w:val="28"/>
              </w:rPr>
            </w:pPr>
            <w:proofErr w:type="spellStart"/>
            <w:r w:rsidRPr="002F0D48">
              <w:rPr>
                <w:rFonts w:ascii="仿宋" w:eastAsia="仿宋" w:hAnsi="仿宋" w:hint="eastAsia"/>
                <w:sz w:val="28"/>
                <w:szCs w:val="28"/>
              </w:rPr>
              <w:t>质保期后全保价格</w:t>
            </w:r>
            <w:proofErr w:type="spellEnd"/>
          </w:p>
        </w:tc>
      </w:tr>
      <w:tr w:rsidR="000E650B" w14:paraId="6AED91F7" w14:textId="77777777" w:rsidTr="000E650B">
        <w:trPr>
          <w:trHeight w:val="723"/>
          <w:jc w:val="center"/>
        </w:trPr>
        <w:tc>
          <w:tcPr>
            <w:tcW w:w="299" w:type="pct"/>
            <w:vAlign w:val="center"/>
          </w:tcPr>
          <w:p w14:paraId="6DCCD790" w14:textId="77777777" w:rsidR="000E650B" w:rsidRPr="002F0D48" w:rsidRDefault="000E650B" w:rsidP="00DD53F1">
            <w:pPr>
              <w:jc w:val="center"/>
              <w:rPr>
                <w:rFonts w:ascii="仿宋" w:eastAsia="仿宋" w:hAnsi="仿宋" w:hint="eastAsia"/>
                <w:sz w:val="28"/>
                <w:szCs w:val="28"/>
              </w:rPr>
            </w:pPr>
          </w:p>
        </w:tc>
        <w:tc>
          <w:tcPr>
            <w:tcW w:w="399" w:type="pct"/>
            <w:vAlign w:val="center"/>
          </w:tcPr>
          <w:p w14:paraId="66769AAF" w14:textId="77777777" w:rsidR="000E650B" w:rsidRPr="002F0D48" w:rsidRDefault="000E650B" w:rsidP="00DD53F1">
            <w:pPr>
              <w:jc w:val="center"/>
              <w:rPr>
                <w:rFonts w:ascii="仿宋" w:eastAsia="仿宋" w:hAnsi="仿宋" w:hint="eastAsia"/>
                <w:sz w:val="28"/>
                <w:szCs w:val="28"/>
              </w:rPr>
            </w:pPr>
          </w:p>
        </w:tc>
        <w:tc>
          <w:tcPr>
            <w:tcW w:w="321" w:type="pct"/>
            <w:vAlign w:val="center"/>
          </w:tcPr>
          <w:p w14:paraId="6F1910A6" w14:textId="77777777" w:rsidR="000E650B" w:rsidRPr="002F0D48" w:rsidRDefault="000E650B" w:rsidP="00DD53F1">
            <w:pPr>
              <w:jc w:val="center"/>
              <w:rPr>
                <w:rFonts w:ascii="仿宋" w:eastAsia="仿宋" w:hAnsi="仿宋" w:hint="eastAsia"/>
                <w:sz w:val="28"/>
                <w:szCs w:val="28"/>
              </w:rPr>
            </w:pPr>
          </w:p>
        </w:tc>
        <w:tc>
          <w:tcPr>
            <w:tcW w:w="364" w:type="pct"/>
            <w:vAlign w:val="center"/>
          </w:tcPr>
          <w:p w14:paraId="2FA0B1C8" w14:textId="77777777" w:rsidR="000E650B" w:rsidRPr="002F0D48" w:rsidRDefault="000E650B" w:rsidP="00DD53F1">
            <w:pPr>
              <w:jc w:val="center"/>
              <w:rPr>
                <w:rFonts w:ascii="仿宋" w:eastAsia="仿宋" w:hAnsi="仿宋" w:hint="eastAsia"/>
                <w:sz w:val="28"/>
                <w:szCs w:val="28"/>
              </w:rPr>
            </w:pPr>
          </w:p>
        </w:tc>
        <w:tc>
          <w:tcPr>
            <w:tcW w:w="303" w:type="pct"/>
            <w:vAlign w:val="center"/>
          </w:tcPr>
          <w:p w14:paraId="42D11AB3" w14:textId="77777777" w:rsidR="000E650B" w:rsidRPr="002F0D48" w:rsidRDefault="000E650B" w:rsidP="00DD53F1">
            <w:pPr>
              <w:jc w:val="center"/>
              <w:rPr>
                <w:rFonts w:ascii="仿宋" w:eastAsia="仿宋" w:hAnsi="仿宋" w:hint="eastAsia"/>
                <w:sz w:val="28"/>
                <w:szCs w:val="28"/>
              </w:rPr>
            </w:pPr>
          </w:p>
        </w:tc>
        <w:tc>
          <w:tcPr>
            <w:tcW w:w="517" w:type="pct"/>
            <w:vAlign w:val="center"/>
          </w:tcPr>
          <w:p w14:paraId="6AFA2515" w14:textId="77777777" w:rsidR="000E650B" w:rsidRPr="002F0D48" w:rsidRDefault="000E650B" w:rsidP="00DD53F1">
            <w:pPr>
              <w:jc w:val="center"/>
              <w:rPr>
                <w:rFonts w:ascii="仿宋" w:eastAsia="仿宋" w:hAnsi="仿宋" w:hint="eastAsia"/>
                <w:sz w:val="28"/>
                <w:szCs w:val="28"/>
              </w:rPr>
            </w:pPr>
          </w:p>
        </w:tc>
        <w:tc>
          <w:tcPr>
            <w:tcW w:w="574" w:type="pct"/>
            <w:vAlign w:val="center"/>
          </w:tcPr>
          <w:p w14:paraId="196D9197" w14:textId="77777777" w:rsidR="000E650B" w:rsidRPr="002F0D48" w:rsidRDefault="000E650B" w:rsidP="00DD53F1">
            <w:pPr>
              <w:jc w:val="center"/>
              <w:rPr>
                <w:rFonts w:ascii="仿宋" w:eastAsia="仿宋" w:hAnsi="仿宋" w:hint="eastAsia"/>
                <w:sz w:val="28"/>
                <w:szCs w:val="28"/>
              </w:rPr>
            </w:pPr>
          </w:p>
        </w:tc>
        <w:tc>
          <w:tcPr>
            <w:tcW w:w="535" w:type="pct"/>
          </w:tcPr>
          <w:p w14:paraId="6ACF730D" w14:textId="77777777" w:rsidR="000E650B" w:rsidRPr="002F0D48" w:rsidRDefault="000E650B" w:rsidP="00DD53F1">
            <w:pPr>
              <w:jc w:val="center"/>
              <w:rPr>
                <w:rFonts w:ascii="仿宋" w:eastAsia="仿宋" w:hAnsi="仿宋" w:hint="eastAsia"/>
                <w:sz w:val="28"/>
                <w:szCs w:val="28"/>
              </w:rPr>
            </w:pPr>
          </w:p>
        </w:tc>
        <w:tc>
          <w:tcPr>
            <w:tcW w:w="535" w:type="pct"/>
            <w:vAlign w:val="center"/>
          </w:tcPr>
          <w:p w14:paraId="1B77042E" w14:textId="7C552DEA" w:rsidR="000E650B" w:rsidRPr="002F0D48" w:rsidRDefault="000E650B" w:rsidP="00DD53F1">
            <w:pPr>
              <w:jc w:val="center"/>
              <w:rPr>
                <w:rFonts w:ascii="仿宋" w:eastAsia="仿宋" w:hAnsi="仿宋" w:hint="eastAsia"/>
                <w:sz w:val="28"/>
                <w:szCs w:val="28"/>
              </w:rPr>
            </w:pPr>
          </w:p>
        </w:tc>
        <w:tc>
          <w:tcPr>
            <w:tcW w:w="577" w:type="pct"/>
          </w:tcPr>
          <w:p w14:paraId="3FE826A3" w14:textId="77777777" w:rsidR="000E650B" w:rsidRPr="002F0D48" w:rsidRDefault="000E650B" w:rsidP="00DD53F1">
            <w:pPr>
              <w:jc w:val="center"/>
              <w:rPr>
                <w:rFonts w:ascii="仿宋" w:eastAsia="仿宋" w:hAnsi="仿宋" w:hint="eastAsia"/>
                <w:sz w:val="28"/>
                <w:szCs w:val="28"/>
              </w:rPr>
            </w:pPr>
          </w:p>
        </w:tc>
        <w:tc>
          <w:tcPr>
            <w:tcW w:w="576" w:type="pct"/>
            <w:vAlign w:val="center"/>
          </w:tcPr>
          <w:p w14:paraId="481F1175" w14:textId="77777777" w:rsidR="000E650B" w:rsidRPr="002F0D48" w:rsidRDefault="000E650B" w:rsidP="00DD53F1">
            <w:pPr>
              <w:jc w:val="center"/>
              <w:rPr>
                <w:rFonts w:ascii="仿宋" w:eastAsia="仿宋" w:hAnsi="仿宋" w:hint="eastAsia"/>
                <w:sz w:val="28"/>
                <w:szCs w:val="28"/>
              </w:rPr>
            </w:pPr>
          </w:p>
        </w:tc>
      </w:tr>
    </w:tbl>
    <w:p w14:paraId="77589C61" w14:textId="77777777" w:rsidR="00EE2125" w:rsidRPr="00EE2125" w:rsidRDefault="00EE2125" w:rsidP="00F148F4">
      <w:pPr>
        <w:spacing w:line="560" w:lineRule="exact"/>
        <w:ind w:right="1280"/>
        <w:rPr>
          <w:rFonts w:ascii="仿宋" w:eastAsia="仿宋" w:hAnsi="仿宋" w:hint="eastAsia"/>
          <w:sz w:val="32"/>
          <w:szCs w:val="32"/>
        </w:rPr>
        <w:sectPr w:rsidR="00EE2125" w:rsidRPr="00EE2125" w:rsidSect="0003246C">
          <w:pgSz w:w="16838" w:h="11906" w:orient="landscape"/>
          <w:pgMar w:top="720" w:right="720" w:bottom="720" w:left="720" w:header="851" w:footer="992" w:gutter="0"/>
          <w:cols w:space="425"/>
          <w:docGrid w:type="lines" w:linePitch="312"/>
        </w:sectPr>
      </w:pPr>
    </w:p>
    <w:p w14:paraId="193746D5" w14:textId="4388E9F4" w:rsidR="00220DBB" w:rsidRDefault="00220DBB" w:rsidP="00F148F4">
      <w:pPr>
        <w:spacing w:line="560" w:lineRule="exact"/>
        <w:ind w:right="1280"/>
        <w:rPr>
          <w:rFonts w:ascii="仿宋" w:eastAsia="仿宋" w:hAnsi="仿宋" w:hint="eastAsia"/>
          <w:sz w:val="32"/>
          <w:szCs w:val="32"/>
        </w:rPr>
      </w:pPr>
      <w:r w:rsidRPr="00220DBB">
        <w:rPr>
          <w:rFonts w:ascii="仿宋" w:eastAsia="仿宋" w:hAnsi="仿宋" w:hint="eastAsia"/>
          <w:sz w:val="32"/>
          <w:szCs w:val="32"/>
        </w:rPr>
        <w:lastRenderedPageBreak/>
        <w:t>附件</w:t>
      </w:r>
      <w:r w:rsidR="00D9607A">
        <w:rPr>
          <w:rFonts w:ascii="仿宋" w:eastAsia="仿宋" w:hAnsi="仿宋" w:hint="eastAsia"/>
          <w:sz w:val="32"/>
          <w:szCs w:val="32"/>
        </w:rPr>
        <w:t>3</w:t>
      </w:r>
      <w:r w:rsidRPr="00220DBB">
        <w:rPr>
          <w:rFonts w:ascii="仿宋" w:eastAsia="仿宋" w:hAnsi="仿宋"/>
          <w:sz w:val="32"/>
          <w:szCs w:val="32"/>
        </w:rPr>
        <w:t>：业绩表单</w:t>
      </w:r>
    </w:p>
    <w:tbl>
      <w:tblPr>
        <w:tblStyle w:val="a7"/>
        <w:tblpPr w:leftFromText="180" w:rightFromText="180" w:vertAnchor="text" w:tblpXSpec="center" w:tblpY="1"/>
        <w:tblOverlap w:val="never"/>
        <w:tblW w:w="15081" w:type="dxa"/>
        <w:tblCellMar>
          <w:left w:w="57" w:type="dxa"/>
          <w:right w:w="57" w:type="dxa"/>
        </w:tblCellMar>
        <w:tblLook w:val="0600" w:firstRow="0" w:lastRow="0" w:firstColumn="0" w:lastColumn="0" w:noHBand="1" w:noVBand="1"/>
      </w:tblPr>
      <w:tblGrid>
        <w:gridCol w:w="1571"/>
        <w:gridCol w:w="2828"/>
        <w:gridCol w:w="2828"/>
        <w:gridCol w:w="2828"/>
        <w:gridCol w:w="2198"/>
        <w:gridCol w:w="2828"/>
      </w:tblGrid>
      <w:tr w:rsidR="003A2E04" w:rsidRPr="007A5A16" w14:paraId="38AD8C4F" w14:textId="77777777" w:rsidTr="002F0D48">
        <w:trPr>
          <w:trHeight w:val="667"/>
        </w:trPr>
        <w:tc>
          <w:tcPr>
            <w:tcW w:w="0" w:type="auto"/>
            <w:vAlign w:val="center"/>
          </w:tcPr>
          <w:p w14:paraId="36C2265F" w14:textId="0B80628E"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序号</w:t>
            </w:r>
          </w:p>
        </w:tc>
        <w:tc>
          <w:tcPr>
            <w:tcW w:w="0" w:type="auto"/>
            <w:vAlign w:val="center"/>
          </w:tcPr>
          <w:p w14:paraId="5146C8ED" w14:textId="465CF880"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设备名称</w:t>
            </w:r>
          </w:p>
        </w:tc>
        <w:tc>
          <w:tcPr>
            <w:tcW w:w="0" w:type="auto"/>
            <w:vAlign w:val="center"/>
          </w:tcPr>
          <w:p w14:paraId="239711B4" w14:textId="30E01D5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安装时间</w:t>
            </w:r>
          </w:p>
        </w:tc>
        <w:tc>
          <w:tcPr>
            <w:tcW w:w="0" w:type="auto"/>
            <w:vAlign w:val="center"/>
          </w:tcPr>
          <w:p w14:paraId="758EE58D" w14:textId="0EAD1A4B"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安装医院</w:t>
            </w:r>
          </w:p>
        </w:tc>
        <w:tc>
          <w:tcPr>
            <w:tcW w:w="0" w:type="auto"/>
            <w:vAlign w:val="center"/>
          </w:tcPr>
          <w:p w14:paraId="06095726" w14:textId="556CCBA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联系人</w:t>
            </w:r>
          </w:p>
        </w:tc>
        <w:tc>
          <w:tcPr>
            <w:tcW w:w="0" w:type="auto"/>
            <w:vAlign w:val="center"/>
          </w:tcPr>
          <w:p w14:paraId="2F610946" w14:textId="405A8E1F"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联系电话</w:t>
            </w:r>
          </w:p>
        </w:tc>
      </w:tr>
      <w:tr w:rsidR="003A2E04" w:rsidRPr="007A5A16" w14:paraId="4EDC6972" w14:textId="77777777" w:rsidTr="002F0D48">
        <w:trPr>
          <w:trHeight w:val="592"/>
        </w:trPr>
        <w:tc>
          <w:tcPr>
            <w:tcW w:w="0" w:type="auto"/>
            <w:vAlign w:val="center"/>
          </w:tcPr>
          <w:p w14:paraId="74EC9048" w14:textId="76A7CA21" w:rsidR="00220DBB" w:rsidRPr="007A5A16" w:rsidRDefault="00220DBB" w:rsidP="007A5A16">
            <w:pPr>
              <w:rPr>
                <w:lang w:eastAsia="zh-CN"/>
              </w:rPr>
            </w:pPr>
          </w:p>
        </w:tc>
        <w:tc>
          <w:tcPr>
            <w:tcW w:w="0" w:type="auto"/>
            <w:vAlign w:val="center"/>
          </w:tcPr>
          <w:p w14:paraId="32681557" w14:textId="77777777" w:rsidR="00220DBB" w:rsidRPr="007A5A16" w:rsidRDefault="00220DBB" w:rsidP="007A5A16"/>
        </w:tc>
        <w:tc>
          <w:tcPr>
            <w:tcW w:w="0" w:type="auto"/>
            <w:vAlign w:val="center"/>
          </w:tcPr>
          <w:p w14:paraId="5E0775C2" w14:textId="77777777" w:rsidR="00220DBB" w:rsidRPr="007A5A16" w:rsidRDefault="00220DBB" w:rsidP="007A5A16"/>
        </w:tc>
        <w:tc>
          <w:tcPr>
            <w:tcW w:w="0" w:type="auto"/>
            <w:vAlign w:val="center"/>
          </w:tcPr>
          <w:p w14:paraId="5F3D746F" w14:textId="77777777" w:rsidR="00220DBB" w:rsidRPr="007A5A16" w:rsidRDefault="00220DBB" w:rsidP="007A5A16"/>
        </w:tc>
        <w:tc>
          <w:tcPr>
            <w:tcW w:w="0" w:type="auto"/>
            <w:vAlign w:val="center"/>
          </w:tcPr>
          <w:p w14:paraId="53A8A1D0" w14:textId="77777777" w:rsidR="00220DBB" w:rsidRPr="007A5A16" w:rsidRDefault="00220DBB" w:rsidP="007A5A16"/>
        </w:tc>
        <w:tc>
          <w:tcPr>
            <w:tcW w:w="0" w:type="auto"/>
            <w:vAlign w:val="center"/>
          </w:tcPr>
          <w:p w14:paraId="07547A17" w14:textId="77777777" w:rsidR="00220DBB" w:rsidRPr="007A5A16" w:rsidRDefault="00220DBB" w:rsidP="007A5A16"/>
        </w:tc>
      </w:tr>
      <w:tr w:rsidR="007A5A16" w:rsidRPr="007A5A16" w14:paraId="1D5FE32A" w14:textId="77777777" w:rsidTr="002F0D48">
        <w:trPr>
          <w:trHeight w:val="652"/>
        </w:trPr>
        <w:tc>
          <w:tcPr>
            <w:tcW w:w="0" w:type="auto"/>
            <w:gridSpan w:val="6"/>
            <w:vAlign w:val="center"/>
          </w:tcPr>
          <w:p w14:paraId="321CFE98" w14:textId="1B172CAF" w:rsidR="007A5A16" w:rsidRPr="007A5A16" w:rsidRDefault="007A5A16" w:rsidP="007A5A16">
            <w:pPr>
              <w:rPr>
                <w:lang w:eastAsia="zh-CN"/>
              </w:rPr>
            </w:pPr>
            <w:r w:rsidRPr="00E923E1">
              <w:rPr>
                <w:rFonts w:ascii="仿宋" w:eastAsia="仿宋" w:hAnsi="仿宋" w:hint="eastAsia"/>
                <w:sz w:val="32"/>
                <w:szCs w:val="32"/>
                <w:lang w:eastAsia="zh-CN"/>
              </w:rPr>
              <w:t>备注：最多可填报</w:t>
            </w:r>
            <w:r w:rsidR="00B36417">
              <w:rPr>
                <w:rFonts w:ascii="仿宋" w:eastAsia="仿宋" w:hAnsi="仿宋" w:hint="eastAsia"/>
                <w:sz w:val="32"/>
                <w:szCs w:val="32"/>
                <w:lang w:eastAsia="zh-CN"/>
              </w:rPr>
              <w:t>10</w:t>
            </w:r>
            <w:r w:rsidRPr="00E923E1">
              <w:rPr>
                <w:rFonts w:ascii="仿宋" w:eastAsia="仿宋" w:hAnsi="仿宋" w:hint="eastAsia"/>
                <w:sz w:val="32"/>
                <w:szCs w:val="32"/>
                <w:lang w:eastAsia="zh-CN"/>
              </w:rPr>
              <w:t>家，</w:t>
            </w:r>
            <w:r w:rsidR="003A2E04">
              <w:rPr>
                <w:rFonts w:ascii="仿宋" w:eastAsia="仿宋" w:hAnsi="仿宋" w:hint="eastAsia"/>
                <w:sz w:val="32"/>
                <w:szCs w:val="32"/>
                <w:lang w:eastAsia="zh-CN"/>
              </w:rPr>
              <w:t>重庆主城教学三甲医院优先，其他医院</w:t>
            </w:r>
            <w:r w:rsidRPr="00E923E1">
              <w:rPr>
                <w:rFonts w:ascii="仿宋" w:eastAsia="仿宋" w:hAnsi="仿宋" w:hint="eastAsia"/>
                <w:sz w:val="32"/>
                <w:szCs w:val="32"/>
                <w:lang w:eastAsia="zh-CN"/>
              </w:rPr>
              <w:t>建议按复旦医院综合排名榜或公立医院绩效考核排名顺序填写</w:t>
            </w:r>
            <w:r w:rsidR="00E1064C">
              <w:rPr>
                <w:rFonts w:ascii="仿宋" w:eastAsia="仿宋" w:hAnsi="仿宋" w:hint="eastAsia"/>
                <w:sz w:val="32"/>
                <w:szCs w:val="32"/>
                <w:lang w:eastAsia="zh-CN"/>
              </w:rPr>
              <w:t>。</w:t>
            </w:r>
          </w:p>
        </w:tc>
      </w:tr>
    </w:tbl>
    <w:p w14:paraId="6F214725" w14:textId="77777777" w:rsidR="008A3FC3" w:rsidRDefault="008A3FC3" w:rsidP="00F148F4">
      <w:pPr>
        <w:spacing w:line="560" w:lineRule="exact"/>
        <w:ind w:right="1280"/>
        <w:rPr>
          <w:rFonts w:ascii="仿宋" w:eastAsia="仿宋" w:hAnsi="仿宋" w:hint="eastAsia"/>
          <w:sz w:val="32"/>
          <w:szCs w:val="32"/>
        </w:rPr>
        <w:sectPr w:rsidR="008A3FC3" w:rsidSect="0003246C">
          <w:pgSz w:w="16838" w:h="11906" w:orient="landscape"/>
          <w:pgMar w:top="720" w:right="720" w:bottom="720" w:left="720" w:header="851" w:footer="992" w:gutter="0"/>
          <w:cols w:space="425"/>
          <w:docGrid w:type="lines" w:linePitch="312"/>
        </w:sectPr>
      </w:pPr>
    </w:p>
    <w:p w14:paraId="4D1BD49C" w14:textId="40DD2FAE" w:rsidR="00F938BF" w:rsidRPr="00F938BF"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lastRenderedPageBreak/>
        <w:t>附件</w:t>
      </w:r>
      <w:r w:rsidR="00D9607A">
        <w:rPr>
          <w:rFonts w:ascii="仿宋" w:eastAsia="仿宋" w:hAnsi="仿宋" w:hint="eastAsia"/>
          <w:sz w:val="32"/>
          <w:szCs w:val="32"/>
        </w:rPr>
        <w:t>4</w:t>
      </w:r>
      <w:r w:rsidRPr="00F938BF">
        <w:rPr>
          <w:rFonts w:ascii="仿宋" w:eastAsia="仿宋" w:hAnsi="仿宋"/>
          <w:sz w:val="32"/>
          <w:szCs w:val="32"/>
        </w:rPr>
        <w:t>：</w:t>
      </w:r>
    </w:p>
    <w:p w14:paraId="3FB83D50" w14:textId="77777777" w:rsidR="00F938BF" w:rsidRPr="00F938BF" w:rsidRDefault="00F938BF" w:rsidP="00F938BF">
      <w:pPr>
        <w:spacing w:line="560" w:lineRule="exact"/>
        <w:jc w:val="center"/>
        <w:rPr>
          <w:rFonts w:ascii="方正小标宋简体" w:eastAsia="方正小标宋简体" w:hAnsi="方正小标宋简体" w:hint="eastAsia"/>
          <w:sz w:val="40"/>
          <w:szCs w:val="40"/>
        </w:rPr>
      </w:pPr>
      <w:r w:rsidRPr="00F938BF">
        <w:rPr>
          <w:rFonts w:ascii="方正小标宋简体" w:eastAsia="方正小标宋简体" w:hAnsi="方正小标宋简体" w:hint="eastAsia"/>
          <w:sz w:val="40"/>
          <w:szCs w:val="40"/>
        </w:rPr>
        <w:t>法定代表人授权书</w:t>
      </w:r>
    </w:p>
    <w:p w14:paraId="1A14FB55" w14:textId="5852CB26" w:rsidR="00F938BF" w:rsidRPr="00F938BF" w:rsidRDefault="00F938BF" w:rsidP="00F938BF">
      <w:pPr>
        <w:spacing w:line="560" w:lineRule="exact"/>
        <w:ind w:firstLineChars="200" w:firstLine="560"/>
        <w:rPr>
          <w:rFonts w:ascii="仿宋" w:eastAsia="仿宋" w:hAnsi="仿宋" w:hint="eastAsia"/>
          <w:sz w:val="28"/>
          <w:szCs w:val="28"/>
        </w:rPr>
      </w:pPr>
      <w:r w:rsidRPr="00F938BF">
        <w:rPr>
          <w:rFonts w:ascii="仿宋" w:eastAsia="仿宋" w:hAnsi="仿宋" w:hint="eastAsia"/>
          <w:sz w:val="28"/>
          <w:szCs w:val="28"/>
        </w:rPr>
        <w:t>（授权人</w:t>
      </w:r>
      <w:r w:rsidR="00A717F2">
        <w:rPr>
          <w:rFonts w:ascii="仿宋" w:eastAsia="仿宋" w:hAnsi="仿宋" w:hint="eastAsia"/>
          <w:sz w:val="28"/>
          <w:szCs w:val="28"/>
        </w:rPr>
        <w:t>公开比选</w:t>
      </w:r>
      <w:r w:rsidRPr="00F938BF">
        <w:rPr>
          <w:rFonts w:ascii="仿宋" w:eastAsia="仿宋" w:hAnsi="仿宋" w:hint="eastAsia"/>
          <w:sz w:val="28"/>
          <w:szCs w:val="28"/>
        </w:rPr>
        <w:t>时同时提供法定代表人资格证明书</w:t>
      </w:r>
      <w:r w:rsidRPr="00F938BF">
        <w:rPr>
          <w:rFonts w:ascii="仿宋" w:eastAsia="仿宋" w:hAnsi="仿宋"/>
          <w:sz w:val="28"/>
          <w:szCs w:val="28"/>
        </w:rPr>
        <w:t>）</w:t>
      </w:r>
    </w:p>
    <w:p w14:paraId="3F41CCCC" w14:textId="77777777" w:rsidR="00F938BF" w:rsidRPr="00F938BF" w:rsidRDefault="00F938BF" w:rsidP="00F938BF">
      <w:pPr>
        <w:spacing w:line="560" w:lineRule="exact"/>
        <w:ind w:firstLineChars="200" w:firstLine="640"/>
        <w:rPr>
          <w:rFonts w:ascii="仿宋" w:eastAsia="仿宋" w:hAnsi="仿宋" w:hint="eastAsia"/>
          <w:sz w:val="32"/>
          <w:szCs w:val="32"/>
          <w:u w:val="single"/>
        </w:rPr>
      </w:pPr>
      <w:r w:rsidRPr="00F938BF">
        <w:rPr>
          <w:rFonts w:ascii="仿宋" w:eastAsia="仿宋" w:hAnsi="仿宋"/>
          <w:sz w:val="32"/>
          <w:szCs w:val="32"/>
          <w:u w:val="single"/>
        </w:rPr>
        <w:t>（采购人）：</w:t>
      </w:r>
    </w:p>
    <w:p w14:paraId="627BD9DA" w14:textId="36BFC309"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sz w:val="32"/>
          <w:szCs w:val="32"/>
          <w:u w:val="single"/>
        </w:rPr>
        <w:t>（</w:t>
      </w:r>
      <w:r w:rsidR="00A717F2">
        <w:rPr>
          <w:rFonts w:ascii="仿宋" w:eastAsia="仿宋" w:hAnsi="仿宋" w:hint="eastAsia"/>
          <w:sz w:val="32"/>
          <w:szCs w:val="32"/>
          <w:u w:val="single"/>
        </w:rPr>
        <w:t>参与人</w:t>
      </w:r>
      <w:r w:rsidRPr="00F938BF">
        <w:rPr>
          <w:rFonts w:ascii="仿宋" w:eastAsia="仿宋" w:hAnsi="仿宋"/>
          <w:sz w:val="32"/>
          <w:szCs w:val="32"/>
          <w:u w:val="single"/>
        </w:rPr>
        <w:t>全称）</w:t>
      </w:r>
      <w:r w:rsidRPr="00F938BF">
        <w:rPr>
          <w:rFonts w:ascii="仿宋" w:eastAsia="仿宋" w:hAnsi="仿宋"/>
          <w:sz w:val="32"/>
          <w:szCs w:val="32"/>
        </w:rPr>
        <w:t>法定代表人</w:t>
      </w:r>
      <w:r w:rsidRPr="00F938BF">
        <w:rPr>
          <w:rFonts w:ascii="仿宋" w:eastAsia="仿宋" w:hAnsi="仿宋"/>
          <w:sz w:val="32"/>
          <w:szCs w:val="32"/>
          <w:u w:val="single"/>
        </w:rPr>
        <w:t>（姓名、职务）</w:t>
      </w:r>
      <w:r w:rsidRPr="00F938BF">
        <w:rPr>
          <w:rFonts w:ascii="仿宋" w:eastAsia="仿宋" w:hAnsi="仿宋"/>
          <w:sz w:val="32"/>
          <w:szCs w:val="32"/>
        </w:rPr>
        <w:t>授权</w:t>
      </w:r>
      <w:r w:rsidRPr="00F938BF">
        <w:rPr>
          <w:rFonts w:ascii="仿宋" w:eastAsia="仿宋" w:hAnsi="仿宋"/>
          <w:sz w:val="32"/>
          <w:szCs w:val="32"/>
          <w:u w:val="single"/>
        </w:rPr>
        <w:t>（授权代表姓名、职务）</w:t>
      </w:r>
      <w:r w:rsidRPr="00F938BF">
        <w:rPr>
          <w:rFonts w:ascii="仿宋" w:eastAsia="仿宋" w:hAnsi="仿宋"/>
          <w:sz w:val="32"/>
          <w:szCs w:val="32"/>
        </w:rPr>
        <w:t>为全权代表，参加贵单位组织的</w:t>
      </w:r>
      <w:r w:rsidRPr="00F938BF">
        <w:rPr>
          <w:rFonts w:ascii="仿宋" w:eastAsia="仿宋" w:hAnsi="仿宋"/>
          <w:sz w:val="32"/>
          <w:szCs w:val="32"/>
          <w:u w:val="single"/>
        </w:rPr>
        <w:t>（项目名称）</w:t>
      </w:r>
      <w:r w:rsidRPr="00F938BF">
        <w:rPr>
          <w:rFonts w:ascii="仿宋" w:eastAsia="仿宋" w:hAnsi="仿宋" w:hint="eastAsia"/>
          <w:sz w:val="32"/>
          <w:szCs w:val="32"/>
        </w:rPr>
        <w:t>采购活动，全权处理采购活动中的一切事宜。</w:t>
      </w:r>
    </w:p>
    <w:p w14:paraId="44617070" w14:textId="15C32349" w:rsidR="00F938BF" w:rsidRPr="00F938BF" w:rsidRDefault="00A717F2" w:rsidP="00F938BF">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参与人</w:t>
      </w:r>
      <w:r w:rsidR="00F938BF" w:rsidRPr="00F938BF">
        <w:rPr>
          <w:rFonts w:ascii="仿宋" w:eastAsia="仿宋" w:hAnsi="仿宋" w:hint="eastAsia"/>
          <w:sz w:val="32"/>
          <w:szCs w:val="32"/>
        </w:rPr>
        <w:t>全称：（盖章）</w:t>
      </w:r>
    </w:p>
    <w:p w14:paraId="69235645" w14:textId="77777777" w:rsidR="00F938BF" w:rsidRPr="00F938BF" w:rsidRDefault="00F938BF" w:rsidP="00F938BF">
      <w:pPr>
        <w:spacing w:line="560" w:lineRule="exact"/>
        <w:rPr>
          <w:rFonts w:ascii="仿宋" w:eastAsia="仿宋" w:hAnsi="仿宋" w:hint="eastAsia"/>
          <w:sz w:val="32"/>
          <w:szCs w:val="32"/>
        </w:rPr>
      </w:pPr>
    </w:p>
    <w:p w14:paraId="0BB19041" w14:textId="77777777" w:rsidR="00F938BF" w:rsidRPr="00F938BF" w:rsidRDefault="00F938BF" w:rsidP="00F938BF">
      <w:pPr>
        <w:spacing w:line="560" w:lineRule="exact"/>
        <w:rPr>
          <w:rFonts w:ascii="仿宋" w:eastAsia="仿宋" w:hAnsi="仿宋" w:hint="eastAsia"/>
          <w:sz w:val="32"/>
          <w:szCs w:val="32"/>
        </w:rPr>
      </w:pPr>
    </w:p>
    <w:p w14:paraId="26659162"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法定代表人：（签字或盖签名章）</w:t>
      </w:r>
    </w:p>
    <w:p w14:paraId="21872F06" w14:textId="29017FFE" w:rsidR="00F938BF" w:rsidRPr="00F938BF" w:rsidRDefault="00F938BF" w:rsidP="00F938BF">
      <w:pPr>
        <w:spacing w:line="560" w:lineRule="exact"/>
        <w:jc w:val="right"/>
        <w:rPr>
          <w:rFonts w:ascii="仿宋" w:eastAsia="仿宋" w:hAnsi="仿宋" w:hint="eastAsia"/>
          <w:sz w:val="32"/>
          <w:szCs w:val="32"/>
        </w:rPr>
      </w:pPr>
      <w:r>
        <w:rPr>
          <w:rFonts w:ascii="仿宋" w:eastAsia="仿宋" w:hAnsi="仿宋"/>
          <w:sz w:val="32"/>
          <w:szCs w:val="32"/>
          <w:u w:val="single"/>
        </w:rPr>
        <w:t xml:space="preserve">                                        </w:t>
      </w:r>
      <w:r w:rsidRPr="00F938BF">
        <w:rPr>
          <w:rFonts w:ascii="仿宋" w:eastAsia="仿宋" w:hAnsi="仿宋"/>
          <w:sz w:val="32"/>
          <w:szCs w:val="32"/>
        </w:rPr>
        <w:t>年  月   日</w:t>
      </w:r>
    </w:p>
    <w:p w14:paraId="5A23CB86"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附：</w:t>
      </w:r>
    </w:p>
    <w:p w14:paraId="2A43C56C" w14:textId="5DFE7812" w:rsidR="00F938BF"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授权代表姓名：</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职务：</w:t>
      </w:r>
    </w:p>
    <w:p w14:paraId="04F98FBD" w14:textId="5DC15C4A" w:rsidR="00F938BF" w:rsidRPr="00DD2930"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移动电话：</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传真：</w:t>
      </w:r>
    </w:p>
    <w:p w14:paraId="0F1F1946" w14:textId="77777777" w:rsidR="00DD2930"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邮编：</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通讯地址：</w:t>
      </w:r>
    </w:p>
    <w:p w14:paraId="750BEE6B" w14:textId="746008F6" w:rsidR="00F938BF" w:rsidRPr="00F938BF" w:rsidRDefault="00006E8A" w:rsidP="00DD2930">
      <w:pPr>
        <w:spacing w:line="560" w:lineRule="exact"/>
        <w:rPr>
          <w:rFonts w:ascii="仿宋" w:eastAsia="仿宋" w:hAnsi="仿宋" w:hint="eastAsia"/>
          <w:sz w:val="32"/>
          <w:szCs w:val="32"/>
        </w:rPr>
      </w:pPr>
      <w:r>
        <w:rPr>
          <w:rFonts w:ascii="仿宋" w:eastAsia="仿宋" w:hAnsi="仿宋"/>
          <w:noProof/>
          <w:sz w:val="32"/>
          <w:szCs w:val="32"/>
        </w:rPr>
        <mc:AlternateContent>
          <mc:Choice Requires="wps">
            <w:drawing>
              <wp:anchor distT="0" distB="0" distL="114300" distR="114300" simplePos="0" relativeHeight="251661312" behindDoc="0" locked="0" layoutInCell="1" allowOverlap="1" wp14:anchorId="0789DADF" wp14:editId="68D6870B">
                <wp:simplePos x="0" y="0"/>
                <wp:positionH relativeFrom="margin">
                  <wp:posOffset>2837180</wp:posOffset>
                </wp:positionH>
                <wp:positionV relativeFrom="paragraph">
                  <wp:posOffset>236964</wp:posOffset>
                </wp:positionV>
                <wp:extent cx="2475186" cy="1276985"/>
                <wp:effectExtent l="0" t="0" r="20955" b="18415"/>
                <wp:wrapNone/>
                <wp:docPr id="1008248144"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9DADF" id="矩形 2" o:spid="_x0000_s1026" style="position:absolute;left:0;text-align:left;margin-left:223.4pt;margin-top:18.65pt;width:194.9pt;height:10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" fillcolor="white [3201]" strokecolor="black [3213]" strokeweight="1pt">
                <v:textbo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v:textbox>
                <w10:wrap anchorx="margin"/>
              </v:rect>
            </w:pict>
          </mc:Fallback>
        </mc:AlternateContent>
      </w:r>
      <w:r>
        <w:rPr>
          <w:rFonts w:ascii="仿宋" w:eastAsia="仿宋" w:hAnsi="仿宋"/>
          <w:noProof/>
          <w:sz w:val="32"/>
          <w:szCs w:val="32"/>
        </w:rPr>
        <mc:AlternateContent>
          <mc:Choice Requires="wps">
            <w:drawing>
              <wp:anchor distT="0" distB="0" distL="114300" distR="114300" simplePos="0" relativeHeight="251659264" behindDoc="0" locked="0" layoutInCell="1" allowOverlap="1" wp14:anchorId="47A33B02" wp14:editId="31F175C3">
                <wp:simplePos x="0" y="0"/>
                <wp:positionH relativeFrom="margin">
                  <wp:posOffset>92601</wp:posOffset>
                </wp:positionH>
                <wp:positionV relativeFrom="paragraph">
                  <wp:posOffset>229870</wp:posOffset>
                </wp:positionV>
                <wp:extent cx="2475186" cy="1276985"/>
                <wp:effectExtent l="0" t="0" r="20955" b="18415"/>
                <wp:wrapNone/>
                <wp:docPr id="1764010983"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33B02" id="_x0000_s1027" style="position:absolute;left:0;text-align:left;margin-left:7.3pt;margin-top:18.1pt;width:194.9pt;height:10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" fillcolor="white [3201]" strokecolor="black [3213]" strokeweight="1pt">
                <v:textbo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v:textbox>
                <w10:wrap anchorx="margin"/>
              </v:rect>
            </w:pict>
          </mc:Fallback>
        </mc:AlternateContent>
      </w:r>
    </w:p>
    <w:p w14:paraId="09F1DA11" w14:textId="3DA5116E" w:rsidR="00F938BF" w:rsidRDefault="00F938BF" w:rsidP="00F938BF">
      <w:pPr>
        <w:spacing w:line="560" w:lineRule="exact"/>
        <w:rPr>
          <w:rFonts w:ascii="仿宋" w:eastAsia="仿宋" w:hAnsi="仿宋" w:hint="eastAsia"/>
          <w:sz w:val="32"/>
          <w:szCs w:val="32"/>
        </w:rPr>
      </w:pPr>
    </w:p>
    <w:p w14:paraId="3F98AB4F" w14:textId="3939AAF3" w:rsidR="00F938BF" w:rsidRPr="00F938BF" w:rsidRDefault="00F938BF" w:rsidP="00F938BF">
      <w:pPr>
        <w:spacing w:line="560" w:lineRule="exact"/>
        <w:rPr>
          <w:rFonts w:ascii="仿宋" w:eastAsia="仿宋" w:hAnsi="仿宋" w:hint="eastAsia"/>
          <w:sz w:val="32"/>
          <w:szCs w:val="32"/>
        </w:rPr>
      </w:pPr>
    </w:p>
    <w:p w14:paraId="6DA34DF1" w14:textId="40A4729A" w:rsidR="00F938BF" w:rsidRDefault="00F938BF" w:rsidP="00F938BF">
      <w:pPr>
        <w:spacing w:line="560" w:lineRule="exact"/>
        <w:rPr>
          <w:rFonts w:ascii="仿宋" w:eastAsia="仿宋" w:hAnsi="仿宋" w:hint="eastAsia"/>
          <w:sz w:val="32"/>
          <w:szCs w:val="32"/>
        </w:rPr>
      </w:pPr>
    </w:p>
    <w:p w14:paraId="37DA0922" w14:textId="77777777" w:rsidR="00BE149E" w:rsidRDefault="00BE149E" w:rsidP="00F938BF">
      <w:pPr>
        <w:spacing w:line="560" w:lineRule="exact"/>
        <w:rPr>
          <w:rFonts w:ascii="仿宋" w:eastAsia="仿宋" w:hAnsi="仿宋" w:hint="eastAsia"/>
          <w:sz w:val="32"/>
          <w:szCs w:val="32"/>
        </w:rPr>
      </w:pPr>
    </w:p>
    <w:p w14:paraId="48057BC6" w14:textId="77777777" w:rsidR="00266BB8"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t>信息应清晰可辩，否则</w:t>
      </w:r>
      <w:r w:rsidR="00A717F2">
        <w:rPr>
          <w:rFonts w:ascii="仿宋" w:eastAsia="仿宋" w:hAnsi="仿宋" w:hint="eastAsia"/>
          <w:sz w:val="32"/>
          <w:szCs w:val="32"/>
        </w:rPr>
        <w:t>公开比选</w:t>
      </w:r>
      <w:r w:rsidRPr="00F938BF">
        <w:rPr>
          <w:rFonts w:ascii="仿宋" w:eastAsia="仿宋" w:hAnsi="仿宋" w:hint="eastAsia"/>
          <w:sz w:val="32"/>
          <w:szCs w:val="32"/>
        </w:rPr>
        <w:t>无效。</w:t>
      </w:r>
    </w:p>
    <w:p w14:paraId="462C74A6" w14:textId="21460E49" w:rsidR="00535388" w:rsidRDefault="00535388" w:rsidP="00F938BF">
      <w:pPr>
        <w:spacing w:line="560" w:lineRule="exact"/>
        <w:rPr>
          <w:rFonts w:ascii="仿宋" w:eastAsia="仿宋" w:hAnsi="仿宋" w:hint="eastAsia"/>
          <w:sz w:val="32"/>
          <w:szCs w:val="32"/>
        </w:rPr>
        <w:sectPr w:rsidR="00535388" w:rsidSect="0003246C">
          <w:pgSz w:w="11906" w:h="16838"/>
          <w:pgMar w:top="2098" w:right="1474" w:bottom="1985" w:left="1588" w:header="851" w:footer="992" w:gutter="0"/>
          <w:cols w:space="425"/>
          <w:docGrid w:type="lines" w:linePitch="312"/>
        </w:sectPr>
      </w:pPr>
    </w:p>
    <w:p w14:paraId="0851C38D" w14:textId="2FAD808A" w:rsidR="00266BB8" w:rsidRPr="00266BB8" w:rsidRDefault="00E14A38" w:rsidP="00535388">
      <w:pPr>
        <w:spacing w:line="560" w:lineRule="exact"/>
        <w:rPr>
          <w:rFonts w:ascii="仿宋" w:eastAsia="仿宋" w:hAnsi="仿宋" w:hint="eastAsia"/>
          <w:sz w:val="32"/>
          <w:szCs w:val="32"/>
        </w:rPr>
      </w:pPr>
      <w:r w:rsidRPr="00266BB8">
        <w:rPr>
          <w:rFonts w:ascii="仿宋" w:eastAsia="仿宋" w:hAnsi="仿宋" w:hint="eastAsia"/>
          <w:sz w:val="32"/>
          <w:szCs w:val="32"/>
        </w:rPr>
        <w:lastRenderedPageBreak/>
        <w:t>附</w:t>
      </w:r>
      <w:r w:rsidR="00535388">
        <w:rPr>
          <w:rFonts w:ascii="仿宋" w:eastAsia="仿宋" w:hAnsi="仿宋" w:hint="eastAsia"/>
          <w:sz w:val="32"/>
          <w:szCs w:val="32"/>
        </w:rPr>
        <w:t>件5</w:t>
      </w:r>
      <w:r w:rsidR="00266BB8" w:rsidRPr="00266BB8">
        <w:rPr>
          <w:rFonts w:ascii="仿宋" w:eastAsia="仿宋" w:hAnsi="仿宋"/>
          <w:sz w:val="32"/>
          <w:szCs w:val="32"/>
        </w:rPr>
        <w:t>：</w:t>
      </w:r>
    </w:p>
    <w:p w14:paraId="43C7AF85" w14:textId="77777777" w:rsidR="00266BB8" w:rsidRPr="00266BB8" w:rsidRDefault="00266BB8" w:rsidP="00266BB8">
      <w:pPr>
        <w:spacing w:line="560" w:lineRule="exact"/>
        <w:jc w:val="center"/>
        <w:rPr>
          <w:rFonts w:ascii="方正小标宋简体" w:eastAsia="方正小标宋简体" w:hAnsi="方正小标宋简体" w:hint="eastAsia"/>
          <w:sz w:val="44"/>
          <w:szCs w:val="44"/>
        </w:rPr>
      </w:pPr>
      <w:r w:rsidRPr="00266BB8">
        <w:rPr>
          <w:rFonts w:ascii="方正小标宋简体" w:eastAsia="方正小标宋简体" w:hAnsi="方正小标宋简体" w:hint="eastAsia"/>
          <w:sz w:val="44"/>
          <w:szCs w:val="44"/>
        </w:rPr>
        <w:t>廉政承诺书</w:t>
      </w:r>
    </w:p>
    <w:p w14:paraId="73DF9B0E" w14:textId="77777777" w:rsidR="00266BB8" w:rsidRPr="00266BB8" w:rsidRDefault="00266BB8" w:rsidP="00266BB8">
      <w:pPr>
        <w:spacing w:line="560" w:lineRule="exact"/>
        <w:jc w:val="center"/>
        <w:rPr>
          <w:rFonts w:ascii="仿宋" w:eastAsia="仿宋" w:hAnsi="仿宋" w:hint="eastAsia"/>
          <w:sz w:val="32"/>
          <w:szCs w:val="32"/>
        </w:rPr>
      </w:pPr>
    </w:p>
    <w:p w14:paraId="08F19BD8" w14:textId="165D5B8E" w:rsidR="00266BB8" w:rsidRPr="00266BB8" w:rsidRDefault="00266BB8" w:rsidP="006E3D94">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根据国家廉政建设的有关规定，为了做好物资采购中的党风廉政建</w:t>
      </w:r>
      <w:r w:rsidRPr="00266BB8">
        <w:rPr>
          <w:rFonts w:ascii="仿宋" w:eastAsia="仿宋" w:hAnsi="仿宋"/>
          <w:sz w:val="32"/>
          <w:szCs w:val="32"/>
        </w:rPr>
        <w:t>设，保证物资采购高效优质，保证物资采购资金的安全和有效使用以及</w:t>
      </w:r>
      <w:r w:rsidRPr="00266BB8">
        <w:rPr>
          <w:rFonts w:ascii="仿宋" w:eastAsia="仿宋" w:hAnsi="仿宋" w:hint="eastAsia"/>
          <w:sz w:val="32"/>
          <w:szCs w:val="32"/>
        </w:rPr>
        <w:t>投资效益，我公司做如下廉政承诺。</w:t>
      </w:r>
    </w:p>
    <w:p w14:paraId="37F46870"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一、教育人员遵守党和国家有关法律法规的有关规定。</w:t>
      </w:r>
    </w:p>
    <w:p w14:paraId="5256B1F2" w14:textId="5FD369D6"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二、严格执行重庆医科大学附属第三医院（捷尔医院）物资采购的合同文件，</w:t>
      </w:r>
      <w:r w:rsidRPr="00266BB8">
        <w:rPr>
          <w:rFonts w:ascii="仿宋" w:eastAsia="仿宋" w:hAnsi="仿宋"/>
          <w:sz w:val="32"/>
          <w:szCs w:val="32"/>
        </w:rPr>
        <w:t>自觉按合同办事。</w:t>
      </w:r>
    </w:p>
    <w:p w14:paraId="7FECF32A" w14:textId="4C90312D"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三、坚持公开、公正、诚信、透明的原则（除法律认定的商业秘密</w:t>
      </w:r>
      <w:r w:rsidRPr="00266BB8">
        <w:rPr>
          <w:rFonts w:ascii="仿宋" w:eastAsia="仿宋" w:hAnsi="仿宋"/>
          <w:sz w:val="32"/>
          <w:szCs w:val="32"/>
        </w:rPr>
        <w:t xml:space="preserve"> 和合同文件另有规定之外），不得损害国家和集体利益，违反物资采购</w:t>
      </w:r>
      <w:r w:rsidRPr="00266BB8">
        <w:rPr>
          <w:rFonts w:ascii="仿宋" w:eastAsia="仿宋" w:hAnsi="仿宋" w:hint="eastAsia"/>
          <w:sz w:val="32"/>
          <w:szCs w:val="32"/>
        </w:rPr>
        <w:t>管理规章制度。</w:t>
      </w:r>
    </w:p>
    <w:p w14:paraId="7B4A2F78" w14:textId="52BB5D8B"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四、建立健全廉政制度，开展廉政教育，设立廉政告示牌，公布举报电话，监督并认真查处违法违纪行为。</w:t>
      </w:r>
    </w:p>
    <w:p w14:paraId="680C1B4F"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五、在业务活动中如有违反廉政规定的行为，给予及时纠正。</w:t>
      </w:r>
    </w:p>
    <w:p w14:paraId="33808456"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六、如有违反本合同义务条款的行为，将接受有关部门处理。</w:t>
      </w:r>
    </w:p>
    <w:p w14:paraId="64619A87"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七、不得以任何理由向采购人行贿或赠礼金、有价证券、礼品。</w:t>
      </w:r>
    </w:p>
    <w:p w14:paraId="25259646" w14:textId="7900814C"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八、不得以任何名义为采购人报销应由其单位或个人支付的任何费用。</w:t>
      </w:r>
    </w:p>
    <w:p w14:paraId="2E02CBFB"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九、不得以任何理由安排采购人的工作人员参加宴请及娱乐活动。</w:t>
      </w:r>
    </w:p>
    <w:p w14:paraId="1AE1A69C" w14:textId="236D3EB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lastRenderedPageBreak/>
        <w:t>十、不得为采购人购置或提供通讯工具、交通工具和高档办公用品等。</w:t>
      </w:r>
    </w:p>
    <w:p w14:paraId="5DC174CE"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十一、违纪违法责任：</w:t>
      </w:r>
    </w:p>
    <w:p w14:paraId="222DD8D5" w14:textId="656A0A58" w:rsidR="00266BB8" w:rsidRPr="00266BB8" w:rsidRDefault="00266BB8" w:rsidP="0073356F">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我公司违反本合同第一、二条，按管理权限，依据有关规定给予党纪、政纪或组织处理；给采购人造成损失的，应予以赔偿，并按有关规定给予经济处罚；若违反七、八、九、十条规定，每发现一次，按每次</w:t>
      </w:r>
      <w:r w:rsidRPr="00266BB8">
        <w:rPr>
          <w:rFonts w:ascii="仿宋" w:eastAsia="仿宋" w:hAnsi="仿宋"/>
          <w:sz w:val="32"/>
          <w:szCs w:val="32"/>
        </w:rPr>
        <w:t>查处金额的10倍支付发包人违约金；如情节严重，采购人有权要求更换项目负责人或终止合同。对违纪违法者列入</w:t>
      </w:r>
      <w:proofErr w:type="gramStart"/>
      <w:r w:rsidRPr="00266BB8">
        <w:rPr>
          <w:rFonts w:ascii="仿宋" w:eastAsia="仿宋" w:hAnsi="仿宋"/>
          <w:sz w:val="32"/>
          <w:szCs w:val="32"/>
        </w:rPr>
        <w:t>市邀标办</w:t>
      </w:r>
      <w:proofErr w:type="gramEnd"/>
      <w:r w:rsidRPr="00266BB8">
        <w:rPr>
          <w:rFonts w:ascii="仿宋" w:eastAsia="仿宋" w:hAnsi="仿宋"/>
          <w:sz w:val="32"/>
          <w:szCs w:val="32"/>
        </w:rPr>
        <w:t>黑名单。对触及刑法者移送司法机关处理。</w:t>
      </w:r>
    </w:p>
    <w:p w14:paraId="53E434AD"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十二、由于行贿受贿案发有延后性，保留追述责任时效。</w:t>
      </w:r>
    </w:p>
    <w:p w14:paraId="74C5ADC1"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十三、</w:t>
      </w:r>
      <w:proofErr w:type="gramStart"/>
      <w:r w:rsidRPr="00266BB8">
        <w:rPr>
          <w:rFonts w:ascii="仿宋" w:eastAsia="仿宋" w:hAnsi="仿宋" w:hint="eastAsia"/>
          <w:sz w:val="32"/>
          <w:szCs w:val="32"/>
        </w:rPr>
        <w:t>本承诺</w:t>
      </w:r>
      <w:proofErr w:type="gramEnd"/>
      <w:r w:rsidRPr="00266BB8">
        <w:rPr>
          <w:rFonts w:ascii="仿宋" w:eastAsia="仿宋" w:hAnsi="仿宋" w:hint="eastAsia"/>
          <w:sz w:val="32"/>
          <w:szCs w:val="32"/>
        </w:rPr>
        <w:t>作为合同附件，具有同等法律效力。</w:t>
      </w:r>
    </w:p>
    <w:p w14:paraId="5EA7CE4E" w14:textId="77777777" w:rsidR="00266BB8" w:rsidRPr="00266BB8" w:rsidRDefault="00266BB8" w:rsidP="00266BB8">
      <w:pPr>
        <w:spacing w:line="560" w:lineRule="exact"/>
        <w:rPr>
          <w:rFonts w:ascii="仿宋" w:eastAsia="仿宋" w:hAnsi="仿宋" w:hint="eastAsia"/>
          <w:sz w:val="32"/>
          <w:szCs w:val="32"/>
        </w:rPr>
      </w:pPr>
    </w:p>
    <w:p w14:paraId="358A29A7" w14:textId="77777777" w:rsidR="004A353E" w:rsidRPr="00266BB8" w:rsidRDefault="004A353E" w:rsidP="00266BB8">
      <w:pPr>
        <w:spacing w:line="560" w:lineRule="exact"/>
        <w:rPr>
          <w:rFonts w:ascii="仿宋" w:eastAsia="仿宋" w:hAnsi="仿宋" w:hint="eastAsia"/>
          <w:sz w:val="32"/>
          <w:szCs w:val="32"/>
        </w:rPr>
      </w:pPr>
    </w:p>
    <w:p w14:paraId="01AEC93A" w14:textId="77777777" w:rsidR="00266BB8" w:rsidRPr="00266BB8" w:rsidRDefault="00266BB8" w:rsidP="00266BB8">
      <w:pPr>
        <w:spacing w:line="560" w:lineRule="exact"/>
        <w:rPr>
          <w:rFonts w:ascii="仿宋" w:eastAsia="仿宋" w:hAnsi="仿宋" w:hint="eastAsia"/>
          <w:sz w:val="32"/>
          <w:szCs w:val="32"/>
        </w:rPr>
      </w:pPr>
    </w:p>
    <w:p w14:paraId="296A6068" w14:textId="77777777" w:rsidR="00266BB8" w:rsidRDefault="00266BB8" w:rsidP="00266BB8">
      <w:pPr>
        <w:spacing w:line="560" w:lineRule="exact"/>
        <w:jc w:val="right"/>
        <w:rPr>
          <w:rFonts w:ascii="仿宋" w:eastAsia="仿宋" w:hAnsi="仿宋" w:hint="eastAsia"/>
          <w:sz w:val="32"/>
          <w:szCs w:val="32"/>
        </w:rPr>
      </w:pPr>
      <w:r w:rsidRPr="00266BB8">
        <w:rPr>
          <w:rFonts w:ascii="仿宋" w:eastAsia="仿宋" w:hAnsi="仿宋" w:hint="eastAsia"/>
          <w:sz w:val="32"/>
          <w:szCs w:val="32"/>
        </w:rPr>
        <w:t>承诺方：（单位公章）</w:t>
      </w:r>
    </w:p>
    <w:p w14:paraId="7C750DCC" w14:textId="46735D53" w:rsidR="00220DBB" w:rsidRPr="005D75CF" w:rsidRDefault="00266BB8" w:rsidP="00266BB8">
      <w:pPr>
        <w:spacing w:line="560" w:lineRule="exact"/>
        <w:jc w:val="right"/>
        <w:rPr>
          <w:rFonts w:ascii="仿宋" w:eastAsia="仿宋" w:hAnsi="仿宋" w:hint="eastAsia"/>
          <w:sz w:val="32"/>
          <w:szCs w:val="32"/>
        </w:rPr>
      </w:pPr>
      <w:r w:rsidRPr="00266BB8">
        <w:rPr>
          <w:rFonts w:ascii="仿宋" w:eastAsia="仿宋" w:hAnsi="仿宋"/>
          <w:sz w:val="32"/>
          <w:szCs w:val="32"/>
        </w:rPr>
        <w:t>202</w:t>
      </w:r>
      <w:r w:rsidR="002E1B5A">
        <w:rPr>
          <w:rFonts w:ascii="仿宋" w:eastAsia="仿宋" w:hAnsi="仿宋" w:hint="eastAsia"/>
          <w:sz w:val="32"/>
          <w:szCs w:val="32"/>
        </w:rPr>
        <w:t>4</w:t>
      </w:r>
      <w:r w:rsidRPr="00266BB8">
        <w:rPr>
          <w:rFonts w:ascii="仿宋" w:eastAsia="仿宋" w:hAnsi="仿宋"/>
          <w:sz w:val="32"/>
          <w:szCs w:val="32"/>
        </w:rPr>
        <w:t xml:space="preserve">年   </w:t>
      </w:r>
      <w:r>
        <w:rPr>
          <w:rFonts w:ascii="仿宋" w:eastAsia="仿宋" w:hAnsi="仿宋"/>
          <w:sz w:val="32"/>
          <w:szCs w:val="32"/>
        </w:rPr>
        <w:t xml:space="preserve"> </w:t>
      </w:r>
      <w:r w:rsidRPr="00266BB8">
        <w:rPr>
          <w:rFonts w:ascii="仿宋" w:eastAsia="仿宋" w:hAnsi="仿宋"/>
          <w:sz w:val="32"/>
          <w:szCs w:val="32"/>
        </w:rPr>
        <w:t xml:space="preserve">月   </w:t>
      </w:r>
      <w:r>
        <w:rPr>
          <w:rFonts w:ascii="仿宋" w:eastAsia="仿宋" w:hAnsi="仿宋"/>
          <w:sz w:val="32"/>
          <w:szCs w:val="32"/>
        </w:rPr>
        <w:t xml:space="preserve"> </w:t>
      </w:r>
      <w:r w:rsidRPr="00266BB8">
        <w:rPr>
          <w:rFonts w:ascii="仿宋" w:eastAsia="仿宋" w:hAnsi="仿宋"/>
          <w:sz w:val="32"/>
          <w:szCs w:val="32"/>
        </w:rPr>
        <w:t>日</w:t>
      </w:r>
    </w:p>
    <w:sectPr w:rsidR="00220DBB" w:rsidRPr="005D75CF" w:rsidSect="0003246C">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295804" w14:textId="77777777" w:rsidR="00394F2E" w:rsidRDefault="00394F2E" w:rsidP="00A86C02">
      <w:pPr>
        <w:rPr>
          <w:rFonts w:hint="eastAsia"/>
        </w:rPr>
      </w:pPr>
      <w:r>
        <w:separator/>
      </w:r>
    </w:p>
  </w:endnote>
  <w:endnote w:type="continuationSeparator" w:id="0">
    <w:p w14:paraId="0F02E165" w14:textId="77777777" w:rsidR="00394F2E" w:rsidRDefault="00394F2E" w:rsidP="00A86C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52CF3" w14:textId="77777777" w:rsidR="00E14A38" w:rsidRDefault="00E14A38">
    <w:pPr>
      <w:pStyle w:val="a5"/>
      <w:jc w:val="center"/>
      <w:rPr>
        <w:rFonts w:ascii="宋体" w:hAnsi="宋体" w:hint="eastAsia"/>
      </w:rPr>
    </w:pPr>
    <w:r>
      <w:rPr>
        <w:rFonts w:ascii="宋体" w:hAnsi="宋体" w:hint="eastAsia"/>
        <w:kern w:val="0"/>
        <w:szCs w:val="21"/>
      </w:rPr>
      <w:t>第</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C0883A" w14:textId="77777777" w:rsidR="00394F2E" w:rsidRDefault="00394F2E" w:rsidP="00A86C02">
      <w:pPr>
        <w:rPr>
          <w:rFonts w:hint="eastAsia"/>
        </w:rPr>
      </w:pPr>
      <w:r>
        <w:separator/>
      </w:r>
    </w:p>
  </w:footnote>
  <w:footnote w:type="continuationSeparator" w:id="0">
    <w:p w14:paraId="4B81ECC8" w14:textId="77777777" w:rsidR="00394F2E" w:rsidRDefault="00394F2E" w:rsidP="00A86C0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52"/>
    <w:rsid w:val="0000516B"/>
    <w:rsid w:val="000056B3"/>
    <w:rsid w:val="00006E8A"/>
    <w:rsid w:val="00007369"/>
    <w:rsid w:val="00012BAE"/>
    <w:rsid w:val="00017C57"/>
    <w:rsid w:val="00020A07"/>
    <w:rsid w:val="0002707A"/>
    <w:rsid w:val="000273D0"/>
    <w:rsid w:val="00027782"/>
    <w:rsid w:val="000322A5"/>
    <w:rsid w:val="0003246C"/>
    <w:rsid w:val="000370FC"/>
    <w:rsid w:val="000378C2"/>
    <w:rsid w:val="0004346B"/>
    <w:rsid w:val="00045CDC"/>
    <w:rsid w:val="00050E35"/>
    <w:rsid w:val="00053BC8"/>
    <w:rsid w:val="0006151B"/>
    <w:rsid w:val="0006781A"/>
    <w:rsid w:val="000747AB"/>
    <w:rsid w:val="00091E05"/>
    <w:rsid w:val="000A098D"/>
    <w:rsid w:val="000A2F6F"/>
    <w:rsid w:val="000C7D56"/>
    <w:rsid w:val="000D3829"/>
    <w:rsid w:val="000E650B"/>
    <w:rsid w:val="000E675A"/>
    <w:rsid w:val="000E6F71"/>
    <w:rsid w:val="000E7C7F"/>
    <w:rsid w:val="000F43B8"/>
    <w:rsid w:val="001048B6"/>
    <w:rsid w:val="0010666E"/>
    <w:rsid w:val="00116E78"/>
    <w:rsid w:val="00117A8B"/>
    <w:rsid w:val="00134853"/>
    <w:rsid w:val="00165E13"/>
    <w:rsid w:val="00165F3B"/>
    <w:rsid w:val="0017074B"/>
    <w:rsid w:val="00183E6B"/>
    <w:rsid w:val="00186B5A"/>
    <w:rsid w:val="00190D7F"/>
    <w:rsid w:val="00194700"/>
    <w:rsid w:val="00197D7A"/>
    <w:rsid w:val="001A7D70"/>
    <w:rsid w:val="001B10B3"/>
    <w:rsid w:val="001B4098"/>
    <w:rsid w:val="001B4135"/>
    <w:rsid w:val="001B474D"/>
    <w:rsid w:val="001D1DCD"/>
    <w:rsid w:val="001D64C5"/>
    <w:rsid w:val="001E39AD"/>
    <w:rsid w:val="001E61E5"/>
    <w:rsid w:val="001F225C"/>
    <w:rsid w:val="001F2868"/>
    <w:rsid w:val="001F4507"/>
    <w:rsid w:val="00220DBB"/>
    <w:rsid w:val="0023129E"/>
    <w:rsid w:val="00233D49"/>
    <w:rsid w:val="00237808"/>
    <w:rsid w:val="00240E25"/>
    <w:rsid w:val="00243206"/>
    <w:rsid w:val="00245362"/>
    <w:rsid w:val="00247405"/>
    <w:rsid w:val="00255841"/>
    <w:rsid w:val="00266BB8"/>
    <w:rsid w:val="00272F05"/>
    <w:rsid w:val="00272F67"/>
    <w:rsid w:val="00273601"/>
    <w:rsid w:val="002737BE"/>
    <w:rsid w:val="00280A32"/>
    <w:rsid w:val="00287F82"/>
    <w:rsid w:val="002A3D61"/>
    <w:rsid w:val="002A53A4"/>
    <w:rsid w:val="002A6827"/>
    <w:rsid w:val="002A7191"/>
    <w:rsid w:val="002B18BB"/>
    <w:rsid w:val="002C40FD"/>
    <w:rsid w:val="002C5606"/>
    <w:rsid w:val="002D6544"/>
    <w:rsid w:val="002E1B5A"/>
    <w:rsid w:val="002E682C"/>
    <w:rsid w:val="002E7100"/>
    <w:rsid w:val="002F0D48"/>
    <w:rsid w:val="002F7470"/>
    <w:rsid w:val="00302E25"/>
    <w:rsid w:val="0031691E"/>
    <w:rsid w:val="00333B33"/>
    <w:rsid w:val="00336133"/>
    <w:rsid w:val="003367B6"/>
    <w:rsid w:val="00336F07"/>
    <w:rsid w:val="00342985"/>
    <w:rsid w:val="00344321"/>
    <w:rsid w:val="00345C29"/>
    <w:rsid w:val="0035573C"/>
    <w:rsid w:val="00357C50"/>
    <w:rsid w:val="003702C8"/>
    <w:rsid w:val="00370891"/>
    <w:rsid w:val="00373A51"/>
    <w:rsid w:val="00385260"/>
    <w:rsid w:val="003864E3"/>
    <w:rsid w:val="00387D63"/>
    <w:rsid w:val="00390B1F"/>
    <w:rsid w:val="00392874"/>
    <w:rsid w:val="00394F2E"/>
    <w:rsid w:val="00395551"/>
    <w:rsid w:val="00396FE0"/>
    <w:rsid w:val="003A2E04"/>
    <w:rsid w:val="003B16A0"/>
    <w:rsid w:val="003B57F7"/>
    <w:rsid w:val="003C2125"/>
    <w:rsid w:val="003C2AEE"/>
    <w:rsid w:val="003C3F9C"/>
    <w:rsid w:val="003C4763"/>
    <w:rsid w:val="003C4A5C"/>
    <w:rsid w:val="003D02FC"/>
    <w:rsid w:val="003D4943"/>
    <w:rsid w:val="003D77EB"/>
    <w:rsid w:val="003E3789"/>
    <w:rsid w:val="00401022"/>
    <w:rsid w:val="004067DA"/>
    <w:rsid w:val="00411038"/>
    <w:rsid w:val="00411506"/>
    <w:rsid w:val="00416E20"/>
    <w:rsid w:val="00424073"/>
    <w:rsid w:val="004261DA"/>
    <w:rsid w:val="00440C47"/>
    <w:rsid w:val="0044618B"/>
    <w:rsid w:val="00452C98"/>
    <w:rsid w:val="00470711"/>
    <w:rsid w:val="004726B1"/>
    <w:rsid w:val="00472BDD"/>
    <w:rsid w:val="00475B7C"/>
    <w:rsid w:val="004773D1"/>
    <w:rsid w:val="0048356E"/>
    <w:rsid w:val="004861DD"/>
    <w:rsid w:val="004917FE"/>
    <w:rsid w:val="004960F6"/>
    <w:rsid w:val="004A052E"/>
    <w:rsid w:val="004A2314"/>
    <w:rsid w:val="004A246E"/>
    <w:rsid w:val="004A353E"/>
    <w:rsid w:val="004A7636"/>
    <w:rsid w:val="004B2F52"/>
    <w:rsid w:val="004B5664"/>
    <w:rsid w:val="004B6385"/>
    <w:rsid w:val="004C0F4E"/>
    <w:rsid w:val="004C209E"/>
    <w:rsid w:val="004C3ACE"/>
    <w:rsid w:val="004C412C"/>
    <w:rsid w:val="004C6AA9"/>
    <w:rsid w:val="004C7594"/>
    <w:rsid w:val="004D07B2"/>
    <w:rsid w:val="004D432D"/>
    <w:rsid w:val="004D4D1D"/>
    <w:rsid w:val="004D588A"/>
    <w:rsid w:val="004E04C2"/>
    <w:rsid w:val="004F0B4D"/>
    <w:rsid w:val="004F4436"/>
    <w:rsid w:val="00505256"/>
    <w:rsid w:val="0050593E"/>
    <w:rsid w:val="00507063"/>
    <w:rsid w:val="0050793D"/>
    <w:rsid w:val="00512DBC"/>
    <w:rsid w:val="00527107"/>
    <w:rsid w:val="00535388"/>
    <w:rsid w:val="0054490B"/>
    <w:rsid w:val="0054747D"/>
    <w:rsid w:val="005576EA"/>
    <w:rsid w:val="00563226"/>
    <w:rsid w:val="00565A20"/>
    <w:rsid w:val="0057627C"/>
    <w:rsid w:val="005B0068"/>
    <w:rsid w:val="005B5D3A"/>
    <w:rsid w:val="005C31BD"/>
    <w:rsid w:val="005D5B48"/>
    <w:rsid w:val="005D75CF"/>
    <w:rsid w:val="005D7CC0"/>
    <w:rsid w:val="005E0957"/>
    <w:rsid w:val="005E1025"/>
    <w:rsid w:val="005E2CF3"/>
    <w:rsid w:val="005E2DAA"/>
    <w:rsid w:val="005F0BBF"/>
    <w:rsid w:val="00600985"/>
    <w:rsid w:val="006024F0"/>
    <w:rsid w:val="0060533D"/>
    <w:rsid w:val="006056D7"/>
    <w:rsid w:val="00607709"/>
    <w:rsid w:val="006148E6"/>
    <w:rsid w:val="00633311"/>
    <w:rsid w:val="00633676"/>
    <w:rsid w:val="00646E4F"/>
    <w:rsid w:val="00650E96"/>
    <w:rsid w:val="006603A8"/>
    <w:rsid w:val="00660CBE"/>
    <w:rsid w:val="0066533F"/>
    <w:rsid w:val="00667744"/>
    <w:rsid w:val="00671143"/>
    <w:rsid w:val="00674771"/>
    <w:rsid w:val="00676A67"/>
    <w:rsid w:val="006822FB"/>
    <w:rsid w:val="0068255D"/>
    <w:rsid w:val="00684D2F"/>
    <w:rsid w:val="006852F5"/>
    <w:rsid w:val="0069759B"/>
    <w:rsid w:val="006A35F3"/>
    <w:rsid w:val="006A76E8"/>
    <w:rsid w:val="006B4001"/>
    <w:rsid w:val="006B62C2"/>
    <w:rsid w:val="006C1200"/>
    <w:rsid w:val="006C15C6"/>
    <w:rsid w:val="006C18D6"/>
    <w:rsid w:val="006C6FAC"/>
    <w:rsid w:val="006D7928"/>
    <w:rsid w:val="006D7F45"/>
    <w:rsid w:val="006E15D3"/>
    <w:rsid w:val="006E3D94"/>
    <w:rsid w:val="006E6046"/>
    <w:rsid w:val="006F4DD8"/>
    <w:rsid w:val="007002F1"/>
    <w:rsid w:val="007021A1"/>
    <w:rsid w:val="0070749A"/>
    <w:rsid w:val="00717FA1"/>
    <w:rsid w:val="00721AB9"/>
    <w:rsid w:val="0072442E"/>
    <w:rsid w:val="00726B9E"/>
    <w:rsid w:val="0073356F"/>
    <w:rsid w:val="007367DC"/>
    <w:rsid w:val="00737EF1"/>
    <w:rsid w:val="007451D5"/>
    <w:rsid w:val="0074633E"/>
    <w:rsid w:val="007475A5"/>
    <w:rsid w:val="007479DE"/>
    <w:rsid w:val="007502BE"/>
    <w:rsid w:val="00751672"/>
    <w:rsid w:val="007567F7"/>
    <w:rsid w:val="0076294C"/>
    <w:rsid w:val="00770386"/>
    <w:rsid w:val="00773EBB"/>
    <w:rsid w:val="007773C4"/>
    <w:rsid w:val="007800EC"/>
    <w:rsid w:val="00780DDD"/>
    <w:rsid w:val="007960B7"/>
    <w:rsid w:val="007978F5"/>
    <w:rsid w:val="007A3152"/>
    <w:rsid w:val="007A3BC6"/>
    <w:rsid w:val="007A5A16"/>
    <w:rsid w:val="007B166D"/>
    <w:rsid w:val="007C0F96"/>
    <w:rsid w:val="007C103A"/>
    <w:rsid w:val="007C1C15"/>
    <w:rsid w:val="007C5F48"/>
    <w:rsid w:val="007D1B19"/>
    <w:rsid w:val="007D2D57"/>
    <w:rsid w:val="007D69ED"/>
    <w:rsid w:val="007D739A"/>
    <w:rsid w:val="007D787B"/>
    <w:rsid w:val="007D7E52"/>
    <w:rsid w:val="007E20A5"/>
    <w:rsid w:val="007F05B4"/>
    <w:rsid w:val="007F4BD9"/>
    <w:rsid w:val="007F6144"/>
    <w:rsid w:val="007F6FEB"/>
    <w:rsid w:val="008064F0"/>
    <w:rsid w:val="008135B6"/>
    <w:rsid w:val="00824C8F"/>
    <w:rsid w:val="00824CEB"/>
    <w:rsid w:val="00830867"/>
    <w:rsid w:val="008363F3"/>
    <w:rsid w:val="0084566E"/>
    <w:rsid w:val="008513BE"/>
    <w:rsid w:val="0085615B"/>
    <w:rsid w:val="00870922"/>
    <w:rsid w:val="00870C70"/>
    <w:rsid w:val="008747BE"/>
    <w:rsid w:val="008810C0"/>
    <w:rsid w:val="00883D3F"/>
    <w:rsid w:val="008854EC"/>
    <w:rsid w:val="008861B3"/>
    <w:rsid w:val="00896AAC"/>
    <w:rsid w:val="008A28F1"/>
    <w:rsid w:val="008A363E"/>
    <w:rsid w:val="008A3FC3"/>
    <w:rsid w:val="008A7611"/>
    <w:rsid w:val="008B3252"/>
    <w:rsid w:val="008B6121"/>
    <w:rsid w:val="008B620E"/>
    <w:rsid w:val="008B665E"/>
    <w:rsid w:val="008C3718"/>
    <w:rsid w:val="008D3E73"/>
    <w:rsid w:val="008D5BEB"/>
    <w:rsid w:val="008D5E69"/>
    <w:rsid w:val="008E1F23"/>
    <w:rsid w:val="008E30AB"/>
    <w:rsid w:val="008E5FA5"/>
    <w:rsid w:val="008F1DDC"/>
    <w:rsid w:val="008F4440"/>
    <w:rsid w:val="00910567"/>
    <w:rsid w:val="00910735"/>
    <w:rsid w:val="00921562"/>
    <w:rsid w:val="00922915"/>
    <w:rsid w:val="00925045"/>
    <w:rsid w:val="0093249E"/>
    <w:rsid w:val="00936051"/>
    <w:rsid w:val="00941E60"/>
    <w:rsid w:val="00947730"/>
    <w:rsid w:val="00956F7B"/>
    <w:rsid w:val="00964E87"/>
    <w:rsid w:val="0096543D"/>
    <w:rsid w:val="0097782C"/>
    <w:rsid w:val="00980DCB"/>
    <w:rsid w:val="00984561"/>
    <w:rsid w:val="00993505"/>
    <w:rsid w:val="009A4E61"/>
    <w:rsid w:val="009B1799"/>
    <w:rsid w:val="009B5BF7"/>
    <w:rsid w:val="009B7208"/>
    <w:rsid w:val="009C256E"/>
    <w:rsid w:val="009C39C0"/>
    <w:rsid w:val="009D5087"/>
    <w:rsid w:val="009E08CC"/>
    <w:rsid w:val="009E694A"/>
    <w:rsid w:val="009E7030"/>
    <w:rsid w:val="00A04D10"/>
    <w:rsid w:val="00A239CA"/>
    <w:rsid w:val="00A27C59"/>
    <w:rsid w:val="00A30F51"/>
    <w:rsid w:val="00A345CC"/>
    <w:rsid w:val="00A550F4"/>
    <w:rsid w:val="00A61AA0"/>
    <w:rsid w:val="00A64E3E"/>
    <w:rsid w:val="00A709AB"/>
    <w:rsid w:val="00A717F2"/>
    <w:rsid w:val="00A74A0D"/>
    <w:rsid w:val="00A75A66"/>
    <w:rsid w:val="00A82A38"/>
    <w:rsid w:val="00A82AB4"/>
    <w:rsid w:val="00A86528"/>
    <w:rsid w:val="00A86C02"/>
    <w:rsid w:val="00A90FC9"/>
    <w:rsid w:val="00A91577"/>
    <w:rsid w:val="00AA1C4C"/>
    <w:rsid w:val="00AB293D"/>
    <w:rsid w:val="00AC252C"/>
    <w:rsid w:val="00AC4185"/>
    <w:rsid w:val="00AC49A4"/>
    <w:rsid w:val="00AD04FB"/>
    <w:rsid w:val="00AD21F4"/>
    <w:rsid w:val="00AD2479"/>
    <w:rsid w:val="00AD4A12"/>
    <w:rsid w:val="00AD5CA7"/>
    <w:rsid w:val="00AD60A5"/>
    <w:rsid w:val="00AD64F6"/>
    <w:rsid w:val="00AE24B1"/>
    <w:rsid w:val="00AE33A9"/>
    <w:rsid w:val="00AE5CE3"/>
    <w:rsid w:val="00AF739E"/>
    <w:rsid w:val="00B11A12"/>
    <w:rsid w:val="00B1290E"/>
    <w:rsid w:val="00B12FF9"/>
    <w:rsid w:val="00B144F0"/>
    <w:rsid w:val="00B26104"/>
    <w:rsid w:val="00B30196"/>
    <w:rsid w:val="00B325EA"/>
    <w:rsid w:val="00B339A5"/>
    <w:rsid w:val="00B36417"/>
    <w:rsid w:val="00B43698"/>
    <w:rsid w:val="00B50DBA"/>
    <w:rsid w:val="00B52895"/>
    <w:rsid w:val="00B7121E"/>
    <w:rsid w:val="00B74C0D"/>
    <w:rsid w:val="00B839D4"/>
    <w:rsid w:val="00BB708C"/>
    <w:rsid w:val="00BC1201"/>
    <w:rsid w:val="00BC4C7C"/>
    <w:rsid w:val="00BD0DBB"/>
    <w:rsid w:val="00BD7D8B"/>
    <w:rsid w:val="00BE149E"/>
    <w:rsid w:val="00C0460B"/>
    <w:rsid w:val="00C04896"/>
    <w:rsid w:val="00C065AC"/>
    <w:rsid w:val="00C06F03"/>
    <w:rsid w:val="00C07760"/>
    <w:rsid w:val="00C11601"/>
    <w:rsid w:val="00C23077"/>
    <w:rsid w:val="00C31717"/>
    <w:rsid w:val="00C367B7"/>
    <w:rsid w:val="00C36DC4"/>
    <w:rsid w:val="00C40905"/>
    <w:rsid w:val="00C43D35"/>
    <w:rsid w:val="00C44380"/>
    <w:rsid w:val="00C5066B"/>
    <w:rsid w:val="00C539C4"/>
    <w:rsid w:val="00C61793"/>
    <w:rsid w:val="00C6181B"/>
    <w:rsid w:val="00C71E15"/>
    <w:rsid w:val="00C76BF3"/>
    <w:rsid w:val="00C84432"/>
    <w:rsid w:val="00C91929"/>
    <w:rsid w:val="00C95440"/>
    <w:rsid w:val="00CA0571"/>
    <w:rsid w:val="00CA20C6"/>
    <w:rsid w:val="00CA59ED"/>
    <w:rsid w:val="00CA639F"/>
    <w:rsid w:val="00CB10A4"/>
    <w:rsid w:val="00CB4CB0"/>
    <w:rsid w:val="00CB4CFF"/>
    <w:rsid w:val="00CC1D61"/>
    <w:rsid w:val="00CD1909"/>
    <w:rsid w:val="00CF1C13"/>
    <w:rsid w:val="00D01F51"/>
    <w:rsid w:val="00D108BA"/>
    <w:rsid w:val="00D12344"/>
    <w:rsid w:val="00D239C0"/>
    <w:rsid w:val="00D32380"/>
    <w:rsid w:val="00D37AC6"/>
    <w:rsid w:val="00D53806"/>
    <w:rsid w:val="00D53E7F"/>
    <w:rsid w:val="00D5631B"/>
    <w:rsid w:val="00D603DA"/>
    <w:rsid w:val="00D60EA4"/>
    <w:rsid w:val="00D62F6A"/>
    <w:rsid w:val="00D65CEA"/>
    <w:rsid w:val="00D77D04"/>
    <w:rsid w:val="00D91B20"/>
    <w:rsid w:val="00D95113"/>
    <w:rsid w:val="00D9607A"/>
    <w:rsid w:val="00DA40BD"/>
    <w:rsid w:val="00DA5050"/>
    <w:rsid w:val="00DA76C4"/>
    <w:rsid w:val="00DB5FEA"/>
    <w:rsid w:val="00DC413E"/>
    <w:rsid w:val="00DD16A8"/>
    <w:rsid w:val="00DD1AC7"/>
    <w:rsid w:val="00DD2930"/>
    <w:rsid w:val="00DD41FD"/>
    <w:rsid w:val="00DD71F2"/>
    <w:rsid w:val="00DE1DC7"/>
    <w:rsid w:val="00DE2E44"/>
    <w:rsid w:val="00DE4F99"/>
    <w:rsid w:val="00DE7C4D"/>
    <w:rsid w:val="00DF15CC"/>
    <w:rsid w:val="00DF1808"/>
    <w:rsid w:val="00DF23F2"/>
    <w:rsid w:val="00E1064C"/>
    <w:rsid w:val="00E14A38"/>
    <w:rsid w:val="00E16015"/>
    <w:rsid w:val="00E220FA"/>
    <w:rsid w:val="00E22CF3"/>
    <w:rsid w:val="00E26579"/>
    <w:rsid w:val="00E40123"/>
    <w:rsid w:val="00E42670"/>
    <w:rsid w:val="00E43FAA"/>
    <w:rsid w:val="00E44DEF"/>
    <w:rsid w:val="00E5206C"/>
    <w:rsid w:val="00E556D7"/>
    <w:rsid w:val="00E569F2"/>
    <w:rsid w:val="00E63314"/>
    <w:rsid w:val="00E63AA7"/>
    <w:rsid w:val="00E66520"/>
    <w:rsid w:val="00E6704C"/>
    <w:rsid w:val="00E728F8"/>
    <w:rsid w:val="00E73028"/>
    <w:rsid w:val="00E767F8"/>
    <w:rsid w:val="00E80C0F"/>
    <w:rsid w:val="00E82011"/>
    <w:rsid w:val="00E9155F"/>
    <w:rsid w:val="00E92325"/>
    <w:rsid w:val="00E923E1"/>
    <w:rsid w:val="00EA3137"/>
    <w:rsid w:val="00EA57E4"/>
    <w:rsid w:val="00EA5CD0"/>
    <w:rsid w:val="00EB1271"/>
    <w:rsid w:val="00EB1BF0"/>
    <w:rsid w:val="00EB340C"/>
    <w:rsid w:val="00EC1FBF"/>
    <w:rsid w:val="00EE2125"/>
    <w:rsid w:val="00F148F4"/>
    <w:rsid w:val="00F175A8"/>
    <w:rsid w:val="00F238FA"/>
    <w:rsid w:val="00F276FD"/>
    <w:rsid w:val="00F30F0E"/>
    <w:rsid w:val="00F37846"/>
    <w:rsid w:val="00F37FDE"/>
    <w:rsid w:val="00F429E6"/>
    <w:rsid w:val="00F42A4D"/>
    <w:rsid w:val="00F43E6B"/>
    <w:rsid w:val="00F43F52"/>
    <w:rsid w:val="00F55C94"/>
    <w:rsid w:val="00F56772"/>
    <w:rsid w:val="00F57CA0"/>
    <w:rsid w:val="00F6117A"/>
    <w:rsid w:val="00F63012"/>
    <w:rsid w:val="00F64974"/>
    <w:rsid w:val="00F65509"/>
    <w:rsid w:val="00F70823"/>
    <w:rsid w:val="00F71464"/>
    <w:rsid w:val="00F73D37"/>
    <w:rsid w:val="00F82C00"/>
    <w:rsid w:val="00F82CDA"/>
    <w:rsid w:val="00F8361C"/>
    <w:rsid w:val="00F86332"/>
    <w:rsid w:val="00F87E13"/>
    <w:rsid w:val="00F938BF"/>
    <w:rsid w:val="00F959C0"/>
    <w:rsid w:val="00FA75D2"/>
    <w:rsid w:val="00FB03D3"/>
    <w:rsid w:val="00FB3E14"/>
    <w:rsid w:val="00FC26E9"/>
    <w:rsid w:val="00FC5770"/>
    <w:rsid w:val="00FD056A"/>
    <w:rsid w:val="00FD74AD"/>
    <w:rsid w:val="00FE6386"/>
    <w:rsid w:val="00FE7572"/>
    <w:rsid w:val="00FE79BB"/>
    <w:rsid w:val="00FE7DDF"/>
    <w:rsid w:val="00FF27FC"/>
    <w:rsid w:val="00FF2D22"/>
    <w:rsid w:val="00FF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ADBAD"/>
  <w15:chartTrackingRefBased/>
  <w15:docId w15:val="{88428776-769E-4198-9243-06BA98E7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7DC"/>
    <w:pPr>
      <w:widowControl w:val="0"/>
      <w:jc w:val="both"/>
    </w:pPr>
  </w:style>
  <w:style w:type="paragraph" w:styleId="2">
    <w:name w:val="heading 2"/>
    <w:basedOn w:val="a"/>
    <w:next w:val="a"/>
    <w:link w:val="20"/>
    <w:qFormat/>
    <w:rsid w:val="009C256E"/>
    <w:pPr>
      <w:keepNext/>
      <w:keepLines/>
      <w:adjustRightInd w:val="0"/>
      <w:snapToGrid w:val="0"/>
      <w:spacing w:line="360" w:lineRule="auto"/>
      <w:jc w:val="left"/>
      <w:outlineLvl w:val="1"/>
    </w:pPr>
    <w:rPr>
      <w:rFonts w:ascii="宋体" w:eastAsia="宋体" w:hAnsi="宋体" w:cs="Times New Roman"/>
      <w:sz w:val="28"/>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02"/>
    <w:pPr>
      <w:tabs>
        <w:tab w:val="center" w:pos="4153"/>
        <w:tab w:val="right" w:pos="8306"/>
      </w:tabs>
      <w:snapToGrid w:val="0"/>
      <w:jc w:val="center"/>
    </w:pPr>
    <w:rPr>
      <w:sz w:val="18"/>
      <w:szCs w:val="18"/>
    </w:rPr>
  </w:style>
  <w:style w:type="character" w:customStyle="1" w:styleId="a4">
    <w:name w:val="页眉 字符"/>
    <w:basedOn w:val="a0"/>
    <w:link w:val="a3"/>
    <w:uiPriority w:val="99"/>
    <w:rsid w:val="00A86C02"/>
    <w:rPr>
      <w:sz w:val="18"/>
      <w:szCs w:val="18"/>
    </w:rPr>
  </w:style>
  <w:style w:type="paragraph" w:styleId="a5">
    <w:name w:val="footer"/>
    <w:basedOn w:val="a"/>
    <w:link w:val="a6"/>
    <w:unhideWhenUsed/>
    <w:rsid w:val="00A86C02"/>
    <w:pPr>
      <w:tabs>
        <w:tab w:val="center" w:pos="4153"/>
        <w:tab w:val="right" w:pos="8306"/>
      </w:tabs>
      <w:snapToGrid w:val="0"/>
      <w:jc w:val="left"/>
    </w:pPr>
    <w:rPr>
      <w:sz w:val="18"/>
      <w:szCs w:val="18"/>
    </w:rPr>
  </w:style>
  <w:style w:type="character" w:customStyle="1" w:styleId="a6">
    <w:name w:val="页脚 字符"/>
    <w:basedOn w:val="a0"/>
    <w:link w:val="a5"/>
    <w:rsid w:val="00A86C02"/>
    <w:rPr>
      <w:sz w:val="18"/>
      <w:szCs w:val="18"/>
    </w:rPr>
  </w:style>
  <w:style w:type="table" w:customStyle="1" w:styleId="TableNormal">
    <w:name w:val="Table Normal"/>
    <w:semiHidden/>
    <w:unhideWhenUsed/>
    <w:qFormat/>
    <w:rsid w:val="007A3BC6"/>
    <w:rPr>
      <w:rFonts w:ascii="Arial" w:hAnsi="Arial" w:cs="Arial"/>
      <w:snapToGrid w:val="0"/>
      <w:color w:val="000000"/>
      <w:kern w:val="0"/>
      <w:szCs w:val="21"/>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7A3BC6"/>
    <w:pPr>
      <w:widowControl/>
      <w:kinsoku w:val="0"/>
      <w:autoSpaceDE w:val="0"/>
      <w:autoSpaceDN w:val="0"/>
      <w:adjustRightInd w:val="0"/>
      <w:snapToGrid w:val="0"/>
      <w:jc w:val="left"/>
      <w:textAlignment w:val="baseline"/>
    </w:pPr>
    <w:rPr>
      <w:rFonts w:ascii="仿宋" w:eastAsia="仿宋" w:hAnsi="仿宋" w:cs="仿宋"/>
      <w:noProof/>
      <w:snapToGrid w:val="0"/>
      <w:color w:val="000000"/>
      <w:kern w:val="0"/>
      <w:sz w:val="28"/>
      <w:szCs w:val="28"/>
      <w:lang w:eastAsia="en-US"/>
      <w14:ligatures w14:val="none"/>
    </w:rPr>
  </w:style>
  <w:style w:type="table" w:styleId="a7">
    <w:name w:val="Table Grid"/>
    <w:basedOn w:val="a1"/>
    <w:uiPriority w:val="39"/>
    <w:rsid w:val="00F148F4"/>
    <w:rPr>
      <w:rFonts w:ascii="Arial" w:hAnsi="Arial" w:cs="Arial"/>
      <w:snapToGrid w:val="0"/>
      <w:color w:val="000000"/>
      <w:kern w:val="0"/>
      <w:szCs w:val="21"/>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220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8D5E69"/>
    <w:pPr>
      <w:ind w:firstLineChars="200" w:firstLine="420"/>
    </w:pPr>
    <w:rPr>
      <w14:ligatures w14:val="none"/>
    </w:rPr>
  </w:style>
  <w:style w:type="character" w:customStyle="1" w:styleId="NormalCharacter">
    <w:name w:val="NormalCharacter"/>
    <w:semiHidden/>
    <w:qFormat/>
    <w:rsid w:val="00BD0DBB"/>
  </w:style>
  <w:style w:type="paragraph" w:styleId="aa">
    <w:name w:val="Body Text Indent"/>
    <w:basedOn w:val="a"/>
    <w:link w:val="ab"/>
    <w:rsid w:val="00E14A38"/>
    <w:pPr>
      <w:spacing w:line="360" w:lineRule="exact"/>
      <w:ind w:firstLineChars="200" w:firstLine="480"/>
    </w:pPr>
    <w:rPr>
      <w:rFonts w:ascii="宋体" w:eastAsia="宋体" w:hAnsi="宋体" w:cs="Times New Roman"/>
      <w:sz w:val="24"/>
      <w:szCs w:val="24"/>
      <w14:ligatures w14:val="none"/>
    </w:rPr>
  </w:style>
  <w:style w:type="character" w:customStyle="1" w:styleId="ab">
    <w:name w:val="正文文本缩进 字符"/>
    <w:basedOn w:val="a0"/>
    <w:link w:val="aa"/>
    <w:rsid w:val="00E14A38"/>
    <w:rPr>
      <w:rFonts w:ascii="宋体" w:eastAsia="宋体" w:hAnsi="宋体" w:cs="Times New Roman"/>
      <w:sz w:val="24"/>
      <w:szCs w:val="24"/>
      <w14:ligatures w14:val="none"/>
    </w:rPr>
  </w:style>
  <w:style w:type="paragraph" w:customStyle="1" w:styleId="ListParagraph1">
    <w:name w:val="List Paragraph1"/>
    <w:basedOn w:val="a"/>
    <w:autoRedefine/>
    <w:qFormat/>
    <w:rsid w:val="00272F05"/>
    <w:pPr>
      <w:widowControl/>
      <w:adjustRightInd w:val="0"/>
      <w:snapToGrid w:val="0"/>
      <w:spacing w:before="100" w:beforeAutospacing="1" w:after="200"/>
      <w:ind w:firstLineChars="200" w:firstLine="420"/>
      <w:jc w:val="left"/>
    </w:pPr>
    <w:rPr>
      <w:rFonts w:ascii="Tahoma" w:eastAsia="微软雅黑" w:hAnsi="Tahoma" w:cs="Times New Roman"/>
      <w:kern w:val="0"/>
      <w:sz w:val="22"/>
      <w14:ligatures w14:val="none"/>
    </w:rPr>
  </w:style>
  <w:style w:type="character" w:customStyle="1" w:styleId="20">
    <w:name w:val="标题 2 字符"/>
    <w:basedOn w:val="a0"/>
    <w:link w:val="2"/>
    <w:rsid w:val="009C256E"/>
    <w:rPr>
      <w:rFonts w:ascii="宋体" w:eastAsia="宋体" w:hAnsi="宋体" w:cs="Times New Roman"/>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71929">
      <w:bodyDiv w:val="1"/>
      <w:marLeft w:val="0"/>
      <w:marRight w:val="0"/>
      <w:marTop w:val="0"/>
      <w:marBottom w:val="0"/>
      <w:divBdr>
        <w:top w:val="none" w:sz="0" w:space="0" w:color="auto"/>
        <w:left w:val="none" w:sz="0" w:space="0" w:color="auto"/>
        <w:bottom w:val="none" w:sz="0" w:space="0" w:color="auto"/>
        <w:right w:val="none" w:sz="0" w:space="0" w:color="auto"/>
      </w:divBdr>
    </w:div>
    <w:div w:id="611978486">
      <w:bodyDiv w:val="1"/>
      <w:marLeft w:val="0"/>
      <w:marRight w:val="0"/>
      <w:marTop w:val="0"/>
      <w:marBottom w:val="0"/>
      <w:divBdr>
        <w:top w:val="none" w:sz="0" w:space="0" w:color="auto"/>
        <w:left w:val="none" w:sz="0" w:space="0" w:color="auto"/>
        <w:bottom w:val="none" w:sz="0" w:space="0" w:color="auto"/>
        <w:right w:val="none" w:sz="0" w:space="0" w:color="auto"/>
      </w:divBdr>
    </w:div>
    <w:div w:id="1001931990">
      <w:bodyDiv w:val="1"/>
      <w:marLeft w:val="0"/>
      <w:marRight w:val="0"/>
      <w:marTop w:val="0"/>
      <w:marBottom w:val="0"/>
      <w:divBdr>
        <w:top w:val="none" w:sz="0" w:space="0" w:color="auto"/>
        <w:left w:val="none" w:sz="0" w:space="0" w:color="auto"/>
        <w:bottom w:val="none" w:sz="0" w:space="0" w:color="auto"/>
        <w:right w:val="none" w:sz="0" w:space="0" w:color="auto"/>
      </w:divBdr>
    </w:div>
    <w:div w:id="1671367706">
      <w:bodyDiv w:val="1"/>
      <w:marLeft w:val="0"/>
      <w:marRight w:val="0"/>
      <w:marTop w:val="0"/>
      <w:marBottom w:val="0"/>
      <w:divBdr>
        <w:top w:val="none" w:sz="0" w:space="0" w:color="auto"/>
        <w:left w:val="none" w:sz="0" w:space="0" w:color="auto"/>
        <w:bottom w:val="none" w:sz="0" w:space="0" w:color="auto"/>
        <w:right w:val="none" w:sz="0" w:space="0" w:color="auto"/>
      </w:divBdr>
    </w:div>
    <w:div w:id="1910380311">
      <w:bodyDiv w:val="1"/>
      <w:marLeft w:val="0"/>
      <w:marRight w:val="0"/>
      <w:marTop w:val="0"/>
      <w:marBottom w:val="0"/>
      <w:divBdr>
        <w:top w:val="none" w:sz="0" w:space="0" w:color="auto"/>
        <w:left w:val="none" w:sz="0" w:space="0" w:color="auto"/>
        <w:bottom w:val="none" w:sz="0" w:space="0" w:color="auto"/>
        <w:right w:val="none" w:sz="0" w:space="0" w:color="auto"/>
      </w:divBdr>
    </w:div>
    <w:div w:id="1970747707">
      <w:bodyDiv w:val="1"/>
      <w:marLeft w:val="0"/>
      <w:marRight w:val="0"/>
      <w:marTop w:val="0"/>
      <w:marBottom w:val="0"/>
      <w:divBdr>
        <w:top w:val="none" w:sz="0" w:space="0" w:color="auto"/>
        <w:left w:val="none" w:sz="0" w:space="0" w:color="auto"/>
        <w:bottom w:val="none" w:sz="0" w:space="0" w:color="auto"/>
        <w:right w:val="none" w:sz="0" w:space="0" w:color="auto"/>
      </w:divBdr>
    </w:div>
    <w:div w:id="20478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21ADE-0431-403D-99F9-9BF245E2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1672</TotalTime>
  <Pages>13</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17782335107@163.com</dc:creator>
  <cp:keywords/>
  <dc:description/>
  <cp:lastModifiedBy>tong cae</cp:lastModifiedBy>
  <cp:revision>339</cp:revision>
  <cp:lastPrinted>2024-06-07T03:06:00Z</cp:lastPrinted>
  <dcterms:created xsi:type="dcterms:W3CDTF">2024-01-02T00:31:00Z</dcterms:created>
  <dcterms:modified xsi:type="dcterms:W3CDTF">2024-12-10T06:10:00Z</dcterms:modified>
</cp:coreProperties>
</file>